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5DCC6" w14:textId="77777777" w:rsidR="00B94D65" w:rsidRDefault="00B94D65" w:rsidP="00B94D65">
      <w:pPr>
        <w:spacing w:after="0"/>
        <w:jc w:val="center"/>
        <w:rPr>
          <w:b/>
        </w:rPr>
      </w:pPr>
    </w:p>
    <w:p w14:paraId="0FCDC62B" w14:textId="5EC942AF" w:rsidR="00B94D65" w:rsidRPr="00D925FE" w:rsidRDefault="00B94D65" w:rsidP="00B94D65">
      <w:pPr>
        <w:spacing w:after="0"/>
        <w:jc w:val="center"/>
        <w:rPr>
          <w:b/>
        </w:rPr>
      </w:pPr>
      <w:r w:rsidRPr="00D925FE">
        <w:rPr>
          <w:b/>
        </w:rPr>
        <w:t xml:space="preserve">Parcial I 6A - Econometría II </w:t>
      </w:r>
    </w:p>
    <w:p w14:paraId="64381053" w14:textId="77777777" w:rsidR="00B94D65" w:rsidRPr="00D925FE" w:rsidRDefault="00B94D65" w:rsidP="00B94D65">
      <w:pPr>
        <w:spacing w:after="0"/>
        <w:jc w:val="center"/>
        <w:rPr>
          <w:b/>
        </w:rPr>
      </w:pPr>
      <w:r w:rsidRPr="00D925FE">
        <w:rPr>
          <w:b/>
        </w:rPr>
        <w:t xml:space="preserve">Nombre: </w:t>
      </w:r>
      <w:r w:rsidRPr="00D925FE">
        <w:t>_______________________________________</w:t>
      </w:r>
    </w:p>
    <w:p w14:paraId="55D71C8A" w14:textId="77777777" w:rsidR="00B94D65" w:rsidRPr="00D925FE" w:rsidRDefault="00B94D65" w:rsidP="00B94D65">
      <w:pPr>
        <w:spacing w:after="0"/>
        <w:jc w:val="center"/>
        <w:rPr>
          <w:b/>
        </w:rPr>
      </w:pPr>
    </w:p>
    <w:p w14:paraId="07404460" w14:textId="77777777" w:rsidR="00B94D65" w:rsidRPr="00D925FE" w:rsidRDefault="00B94D65" w:rsidP="00B94D65">
      <w:pPr>
        <w:pStyle w:val="Prrafodelista"/>
        <w:numPr>
          <w:ilvl w:val="0"/>
          <w:numId w:val="2"/>
        </w:numPr>
        <w:spacing w:after="160" w:line="259" w:lineRule="auto"/>
        <w:jc w:val="both"/>
        <w:rPr>
          <w:lang w:val="es-ES"/>
        </w:rPr>
      </w:pPr>
      <w:r w:rsidRPr="00D925FE">
        <w:rPr>
          <w:lang w:val="es-ES"/>
        </w:rPr>
        <w:t xml:space="preserve">Suponga que A es una matriz cuadrada de tamaño 2. Muestre que </w:t>
      </w:r>
      <m:oMath>
        <m:sSup>
          <m:sSupPr>
            <m:ctrlPr>
              <w:rPr>
                <w:rFonts w:ascii="Cambria Math" w:hAnsi="Cambria Math"/>
                <w:i/>
                <w:lang w:val="es-ES"/>
              </w:rPr>
            </m:ctrlPr>
          </m:sSupPr>
          <m:e>
            <m:d>
              <m:dPr>
                <m:ctrlPr>
                  <w:rPr>
                    <w:rFonts w:ascii="Cambria Math" w:hAnsi="Cambria Math"/>
                    <w:i/>
                    <w:lang w:val="es-ES"/>
                  </w:rPr>
                </m:ctrlPr>
              </m:dPr>
              <m:e>
                <m:sSup>
                  <m:sSupPr>
                    <m:ctrlPr>
                      <w:rPr>
                        <w:rFonts w:ascii="Cambria Math" w:hAnsi="Cambria Math"/>
                        <w:i/>
                        <w:lang w:val="es-ES"/>
                      </w:rPr>
                    </m:ctrlPr>
                  </m:sSupPr>
                  <m:e>
                    <m:r>
                      <w:rPr>
                        <w:rFonts w:ascii="Cambria Math" w:hAnsi="Cambria Math"/>
                        <w:lang w:val="es-ES"/>
                      </w:rPr>
                      <m:t>A</m:t>
                    </m:r>
                  </m:e>
                  <m:sup>
                    <m:r>
                      <w:rPr>
                        <w:rFonts w:ascii="Cambria Math" w:hAnsi="Cambria Math"/>
                        <w:lang w:val="es-ES"/>
                      </w:rPr>
                      <m:t>'</m:t>
                    </m:r>
                  </m:sup>
                </m:sSup>
              </m:e>
            </m:d>
          </m:e>
          <m:sup>
            <m:r>
              <w:rPr>
                <w:rFonts w:ascii="Cambria Math" w:hAnsi="Cambria Math"/>
                <w:lang w:val="es-ES"/>
              </w:rPr>
              <m:t>-1</m:t>
            </m:r>
          </m:sup>
        </m:sSup>
        <m:r>
          <w:rPr>
            <w:rFonts w:ascii="Cambria Math" w:hAnsi="Cambria Math"/>
            <w:lang w:val="es-ES"/>
          </w:rPr>
          <m:t>=</m:t>
        </m:r>
        <m:sSup>
          <m:sSupPr>
            <m:ctrlPr>
              <w:rPr>
                <w:rFonts w:ascii="Cambria Math" w:hAnsi="Cambria Math"/>
                <w:i/>
                <w:lang w:val="es-ES"/>
              </w:rPr>
            </m:ctrlPr>
          </m:sSupPr>
          <m:e>
            <m:d>
              <m:dPr>
                <m:ctrlPr>
                  <w:rPr>
                    <w:rFonts w:ascii="Cambria Math" w:hAnsi="Cambria Math"/>
                    <w:i/>
                    <w:lang w:val="es-ES"/>
                  </w:rPr>
                </m:ctrlPr>
              </m:dPr>
              <m:e>
                <m:sSup>
                  <m:sSupPr>
                    <m:ctrlPr>
                      <w:rPr>
                        <w:rFonts w:ascii="Cambria Math" w:hAnsi="Cambria Math"/>
                        <w:i/>
                        <w:lang w:val="es-ES"/>
                      </w:rPr>
                    </m:ctrlPr>
                  </m:sSupPr>
                  <m:e>
                    <m:r>
                      <w:rPr>
                        <w:rFonts w:ascii="Cambria Math" w:hAnsi="Cambria Math"/>
                        <w:lang w:val="es-ES"/>
                      </w:rPr>
                      <m:t>A</m:t>
                    </m:r>
                  </m:e>
                  <m:sup>
                    <m:r>
                      <w:rPr>
                        <w:rFonts w:ascii="Cambria Math" w:hAnsi="Cambria Math"/>
                        <w:lang w:val="es-ES"/>
                      </w:rPr>
                      <m:t>-1</m:t>
                    </m:r>
                  </m:sup>
                </m:sSup>
              </m:e>
            </m:d>
          </m:e>
          <m:sup>
            <m:r>
              <w:rPr>
                <w:rFonts w:ascii="Cambria Math" w:hAnsi="Cambria Math"/>
                <w:lang w:val="es-ES"/>
              </w:rPr>
              <m:t>'</m:t>
            </m:r>
          </m:sup>
        </m:sSup>
      </m:oMath>
      <w:r w:rsidRPr="00D925FE">
        <w:rPr>
          <w:rFonts w:eastAsiaTheme="minorEastAsia"/>
          <w:lang w:val="es-ES"/>
        </w:rPr>
        <w:t>. ¿Qué condición sobre esta matriz para que esto se cumpla? Escriba detalladamente su respuesta. Si desea puede colocar un ejemplo numérico. Demuestre matemáticamente sus resultados. Respuestas sin prueban no tienen valor.</w:t>
      </w:r>
    </w:p>
    <w:p w14:paraId="07FF9D95" w14:textId="77777777" w:rsidR="00B94D65" w:rsidRPr="00D925FE" w:rsidRDefault="00B94D65" w:rsidP="00B94D65">
      <w:pPr>
        <w:pStyle w:val="Prrafodelista"/>
        <w:spacing w:after="160" w:line="259" w:lineRule="auto"/>
        <w:jc w:val="both"/>
        <w:rPr>
          <w:lang w:val="es-ES"/>
        </w:rPr>
      </w:pPr>
    </w:p>
    <w:p w14:paraId="083DD456" w14:textId="5816BFA6" w:rsidR="00B94D65" w:rsidRPr="00D925FE" w:rsidRDefault="00B94D65" w:rsidP="00B94D65">
      <w:pPr>
        <w:pStyle w:val="Prrafodelista"/>
        <w:numPr>
          <w:ilvl w:val="0"/>
          <w:numId w:val="2"/>
        </w:numPr>
        <w:spacing w:after="160" w:line="259" w:lineRule="auto"/>
        <w:jc w:val="both"/>
        <w:rPr>
          <w:lang w:val="es-ES"/>
        </w:rPr>
      </w:pPr>
      <w:r w:rsidRPr="00D925FE">
        <w:rPr>
          <w:lang w:val="es-ES"/>
        </w:rPr>
        <w:t xml:space="preserve">Suponga que usted tiene dos matrices cuadradas de tamaño 2. Muestre matemáticamente que </w:t>
      </w:r>
      <m:oMath>
        <m:d>
          <m:dPr>
            <m:begChr m:val="|"/>
            <m:endChr m:val="|"/>
            <m:ctrlPr>
              <w:rPr>
                <w:rFonts w:ascii="Cambria Math" w:hAnsi="Cambria Math"/>
                <w:i/>
                <w:lang w:val="es-ES"/>
              </w:rPr>
            </m:ctrlPr>
          </m:dPr>
          <m:e>
            <m:r>
              <w:rPr>
                <w:rFonts w:ascii="Cambria Math" w:hAnsi="Cambria Math"/>
                <w:lang w:val="es-ES"/>
              </w:rPr>
              <m:t>XW</m:t>
            </m:r>
          </m:e>
        </m:d>
        <m:r>
          <w:rPr>
            <w:rFonts w:ascii="Cambria Math" w:hAnsi="Cambria Math"/>
            <w:lang w:val="es-ES"/>
          </w:rPr>
          <m:t>=</m:t>
        </m:r>
        <m:d>
          <m:dPr>
            <m:begChr m:val="|"/>
            <m:endChr m:val="|"/>
            <m:ctrlPr>
              <w:rPr>
                <w:rFonts w:ascii="Cambria Math" w:hAnsi="Cambria Math"/>
                <w:i/>
                <w:lang w:val="es-ES"/>
              </w:rPr>
            </m:ctrlPr>
          </m:dPr>
          <m:e>
            <m:r>
              <w:rPr>
                <w:rFonts w:ascii="Cambria Math" w:hAnsi="Cambria Math"/>
                <w:lang w:val="es-ES"/>
              </w:rPr>
              <m:t>X</m:t>
            </m:r>
          </m:e>
        </m:d>
        <m:d>
          <m:dPr>
            <m:begChr m:val="|"/>
            <m:endChr m:val="|"/>
            <m:ctrlPr>
              <w:rPr>
                <w:rFonts w:ascii="Cambria Math" w:hAnsi="Cambria Math"/>
                <w:i/>
                <w:lang w:val="es-ES"/>
              </w:rPr>
            </m:ctrlPr>
          </m:dPr>
          <m:e>
            <m:r>
              <w:rPr>
                <w:rFonts w:ascii="Cambria Math" w:hAnsi="Cambria Math"/>
                <w:lang w:val="es-ES"/>
              </w:rPr>
              <m:t>W</m:t>
            </m:r>
          </m:e>
        </m:d>
      </m:oMath>
      <w:r w:rsidRPr="00D925FE">
        <w:rPr>
          <w:rFonts w:eastAsiaTheme="minorEastAsia"/>
          <w:lang w:val="es-ES"/>
        </w:rPr>
        <w:t>. ¿Qué condición sobre las matrices se requiere para que esto se cumpla? Escriba detalladamente su respuesta. Si desea puede colocar un ejemplo numérico. Demuestre matemáticamente sus resultados. Respuestas sin prueban no tienen valor.</w:t>
      </w:r>
    </w:p>
    <w:p w14:paraId="16404090" w14:textId="4B1051D1" w:rsidR="00B94D65" w:rsidRPr="00D925FE" w:rsidRDefault="00B94D65" w:rsidP="00B94D65">
      <w:pPr>
        <w:pStyle w:val="Prrafodelista"/>
        <w:jc w:val="both"/>
        <w:rPr>
          <w:rFonts w:eastAsiaTheme="minorEastAsia"/>
        </w:rPr>
      </w:pPr>
    </w:p>
    <w:p w14:paraId="7EAC490B" w14:textId="40FBC84E" w:rsidR="00B94D65" w:rsidRPr="00D925FE" w:rsidRDefault="00B94D65" w:rsidP="00B94D65">
      <w:pPr>
        <w:pStyle w:val="Prrafodelista"/>
        <w:numPr>
          <w:ilvl w:val="0"/>
          <w:numId w:val="2"/>
        </w:numPr>
        <w:jc w:val="both"/>
        <w:rPr>
          <w:rFonts w:eastAsiaTheme="minorEastAsia"/>
        </w:rPr>
      </w:pPr>
      <w:r w:rsidRPr="00D925FE">
        <w:rPr>
          <w:rFonts w:eastAsiaTheme="minorEastAsia"/>
        </w:rPr>
        <w:t xml:space="preserve">Si en el modelo de regresión </w:t>
      </w:r>
      <m:oMath>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i</m:t>
            </m:r>
          </m:sub>
        </m:sSub>
      </m:oMath>
      <w:r w:rsidRPr="00D925FE">
        <w:rPr>
          <w:rFonts w:eastAsiaTheme="minorEastAsia"/>
        </w:rPr>
        <w:t xml:space="preserve"> la matriz </w:t>
      </w:r>
      <m:oMath>
        <m:r>
          <w:rPr>
            <w:rFonts w:ascii="Cambria Math" w:eastAsiaTheme="minorEastAsia" w:hAnsi="Cambria Math"/>
          </w:rPr>
          <m:t>X</m:t>
        </m:r>
      </m:oMath>
      <w:r w:rsidRPr="00D925FE">
        <w:rPr>
          <w:rFonts w:eastAsiaTheme="minorEastAsia"/>
        </w:rPr>
        <w:t xml:space="preserve"> se define como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m:t>
            </m:r>
          </m:sup>
        </m:sSup>
        <m:r>
          <w:rPr>
            <w:rFonts w:ascii="Cambria Math" w:eastAsiaTheme="minorEastAsia" w:hAnsi="Cambria Math"/>
          </w:rPr>
          <m:t>=</m:t>
        </m:r>
        <m:d>
          <m:dPr>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e>
                <m:e>
                  <m:r>
                    <w:rPr>
                      <w:rFonts w:ascii="Cambria Math" w:hAnsi="Cambria Math"/>
                    </w:rPr>
                    <m:t>⋯</m:t>
                  </m:r>
                </m:e>
                <m:e>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n</m:t>
                      </m:r>
                    </m:sub>
                  </m:sSub>
                </m:e>
              </m:mr>
            </m:m>
          </m:e>
        </m:d>
      </m:oMath>
      <w:r w:rsidRPr="00D925FE">
        <w:rPr>
          <w:rFonts w:eastAsiaTheme="minorEastAsia"/>
        </w:rPr>
        <w:t xml:space="preserve"> se tiene que </w:t>
      </w:r>
      <m:oMath>
        <m:acc>
          <m:accPr>
            <m:ctrlPr>
              <w:rPr>
                <w:rFonts w:ascii="Cambria Math" w:eastAsiaTheme="minorEastAsia" w:hAnsi="Cambria Math"/>
                <w:i/>
              </w:rPr>
            </m:ctrlPr>
          </m:accPr>
          <m:e>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1</m:t>
                </m:r>
              </m:sub>
            </m:sSub>
          </m:e>
        </m:acc>
        <m:r>
          <w:rPr>
            <w:rFonts w:ascii="Cambria Math" w:eastAsiaTheme="minorEastAsia" w:hAnsi="Cambria Math"/>
          </w:rPr>
          <m:t>=</m:t>
        </m:r>
        <m:f>
          <m:fPr>
            <m:ctrlPr>
              <w:rPr>
                <w:rFonts w:ascii="Cambria Math" w:eastAsiaTheme="minorEastAsia" w:hAnsi="Cambria Math"/>
                <w:i/>
              </w:rPr>
            </m:ctrlPr>
          </m:fPr>
          <m:num>
            <m:nary>
              <m:naryPr>
                <m:chr m:val="∑"/>
                <m:limLoc m:val="undOvr"/>
                <m:subHide m:val="1"/>
                <m:supHide m:val="1"/>
                <m:ctrlPr>
                  <w:rPr>
                    <w:rFonts w:ascii="Cambria Math" w:eastAsiaTheme="minorEastAsia" w:hAnsi="Cambria Math"/>
                    <w:i/>
                  </w:rPr>
                </m:ctrlPr>
              </m:naryPr>
              <m:sub/>
              <m:sup/>
              <m:e>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i</m:t>
                    </m:r>
                  </m:sub>
                </m:sSub>
              </m:e>
            </m:nary>
          </m:num>
          <m:den>
            <m:nary>
              <m:naryPr>
                <m:chr m:val="∑"/>
                <m:limLoc m:val="undOvr"/>
                <m:subHide m:val="1"/>
                <m:supHide m:val="1"/>
                <m:ctrlPr>
                  <w:rPr>
                    <w:rFonts w:ascii="Cambria Math" w:eastAsiaTheme="minorEastAsia" w:hAnsi="Cambria Math"/>
                    <w:i/>
                  </w:rPr>
                </m:ctrlPr>
              </m:naryPr>
              <m:sub/>
              <m:sup/>
              <m:e>
                <m:sSubSup>
                  <m:sSubSupPr>
                    <m:ctrlPr>
                      <w:rPr>
                        <w:rFonts w:ascii="Cambria Math" w:eastAsiaTheme="minorEastAsia" w:hAnsi="Cambria Math"/>
                        <w:i/>
                      </w:rPr>
                    </m:ctrlPr>
                  </m:sSubSupPr>
                  <m:e>
                    <m:r>
                      <w:rPr>
                        <w:rFonts w:ascii="Cambria Math" w:eastAsiaTheme="minorEastAsia" w:hAnsi="Cambria Math"/>
                      </w:rPr>
                      <m:t>x</m:t>
                    </m:r>
                  </m:e>
                  <m:sub>
                    <m:r>
                      <w:rPr>
                        <w:rFonts w:ascii="Cambria Math" w:eastAsiaTheme="minorEastAsia" w:hAnsi="Cambria Math"/>
                      </w:rPr>
                      <m:t>i</m:t>
                    </m:r>
                  </m:sub>
                  <m:sup>
                    <m:r>
                      <w:rPr>
                        <w:rFonts w:ascii="Cambria Math" w:eastAsiaTheme="minorEastAsia" w:hAnsi="Cambria Math"/>
                      </w:rPr>
                      <m:t>2</m:t>
                    </m:r>
                  </m:sup>
                </m:sSubSup>
              </m:e>
            </m:nary>
          </m:den>
        </m:f>
        <m:r>
          <w:rPr>
            <w:rFonts w:ascii="Cambria Math" w:eastAsiaTheme="minorEastAsia" w:hAnsi="Cambria Math"/>
          </w:rPr>
          <m:t xml:space="preserve"> </m:t>
        </m:r>
      </m:oMath>
      <w:r w:rsidRPr="00D925FE">
        <w:rPr>
          <w:rFonts w:eastAsiaTheme="minorEastAsia"/>
        </w:rPr>
        <w:t xml:space="preserve">.  Si se define la matriz </w:t>
      </w:r>
      <m:oMath>
        <m:r>
          <w:rPr>
            <w:rFonts w:ascii="Cambria Math" w:eastAsiaTheme="minorEastAsia" w:hAnsi="Cambria Math"/>
          </w:rPr>
          <m:t>X</m:t>
        </m:r>
      </m:oMath>
      <w:r w:rsidRPr="00D925FE">
        <w:rPr>
          <w:rFonts w:eastAsiaTheme="minorEastAsia"/>
        </w:rPr>
        <w:t xml:space="preserve"> como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m:t>
            </m:r>
          </m:sup>
        </m:sSup>
        <m:r>
          <w:rPr>
            <w:rFonts w:ascii="Cambria Math" w:eastAsiaTheme="minorEastAsia" w:hAnsi="Cambria Math"/>
          </w:rPr>
          <m:t>=</m:t>
        </m:r>
        <m:d>
          <m:dPr>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eastAsiaTheme="minorEastAsia" w:hAnsi="Cambria Math"/>
                    </w:rPr>
                    <m:t>γ</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e>
                <m:e>
                  <m:r>
                    <w:rPr>
                      <w:rFonts w:ascii="Cambria Math" w:hAnsi="Cambria Math"/>
                    </w:rPr>
                    <m:t>⋯</m:t>
                  </m:r>
                </m:e>
                <m:e>
                  <m:r>
                    <w:rPr>
                      <w:rFonts w:ascii="Cambria Math" w:eastAsiaTheme="minorEastAsia" w:hAnsi="Cambria Math"/>
                    </w:rPr>
                    <m:t>γ</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n</m:t>
                      </m:r>
                    </m:sub>
                  </m:sSub>
                </m:e>
              </m:mr>
            </m:m>
          </m:e>
        </m:d>
      </m:oMath>
      <w:r w:rsidRPr="00D925FE">
        <w:rPr>
          <w:rFonts w:eastAsiaTheme="minorEastAsia"/>
        </w:rPr>
        <w:t xml:space="preserve"> donde </w:t>
      </w:r>
      <m:oMath>
        <m:r>
          <w:rPr>
            <w:rFonts w:ascii="Cambria Math" w:eastAsiaTheme="minorEastAsia" w:hAnsi="Cambria Math"/>
          </w:rPr>
          <m:t>γ</m:t>
        </m:r>
      </m:oMath>
      <w:r w:rsidRPr="00D925FE">
        <w:rPr>
          <w:rFonts w:eastAsiaTheme="minorEastAsia"/>
        </w:rPr>
        <w:t xml:space="preserve"> es una constante. Encuentre el nuevo estimador de </w:t>
      </w:r>
      <m:oMath>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1</m:t>
            </m:r>
          </m:sub>
        </m:sSub>
        <m:r>
          <w:rPr>
            <w:rFonts w:ascii="Cambria Math" w:eastAsiaTheme="minorEastAsia" w:hAnsi="Cambria Math"/>
          </w:rPr>
          <m:t>.</m:t>
        </m:r>
      </m:oMath>
      <w:r w:rsidRPr="00D925FE">
        <w:rPr>
          <w:rFonts w:eastAsiaTheme="minorEastAsia"/>
        </w:rPr>
        <w:t xml:space="preserve"> Muestre su procedimiento.</w:t>
      </w:r>
    </w:p>
    <w:p w14:paraId="05D0A20C" w14:textId="77777777" w:rsidR="00B94D65" w:rsidRPr="00D925FE" w:rsidRDefault="00B94D65" w:rsidP="00B94D65">
      <w:pPr>
        <w:pStyle w:val="Prrafodelista"/>
        <w:jc w:val="both"/>
        <w:rPr>
          <w:rFonts w:eastAsiaTheme="minorEastAsia"/>
        </w:rPr>
      </w:pPr>
    </w:p>
    <w:p w14:paraId="0E3846F5" w14:textId="001B007D" w:rsidR="00B94D65" w:rsidRPr="00D925FE" w:rsidRDefault="00B94D65" w:rsidP="00B94D65">
      <w:pPr>
        <w:pStyle w:val="Prrafodelista"/>
        <w:numPr>
          <w:ilvl w:val="0"/>
          <w:numId w:val="2"/>
        </w:numPr>
        <w:jc w:val="both"/>
        <w:rPr>
          <w:rFonts w:eastAsiaTheme="minorEastAsia"/>
        </w:rPr>
      </w:pPr>
      <w:r w:rsidRPr="00D925FE">
        <w:rPr>
          <w:rFonts w:eastAsiaTheme="minorEastAsia"/>
        </w:rPr>
        <w:t xml:space="preserve">Si se tiene que </w:t>
      </w:r>
      <m:oMath>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i</m:t>
            </m:r>
          </m:sub>
        </m:sSub>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…,2,-2,2,-2,2,-2,…</m:t>
            </m:r>
          </m:e>
        </m:d>
      </m:oMath>
      <w:r w:rsidRPr="00D925FE">
        <w:rPr>
          <w:rFonts w:eastAsiaTheme="minorEastAsia"/>
        </w:rPr>
        <w:t xml:space="preserve"> encuentre el estimador de </w:t>
      </w:r>
      <m:oMath>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i</m:t>
            </m:r>
          </m:sub>
        </m:sSub>
      </m:oMath>
      <w:r w:rsidRPr="00D925FE">
        <w:rPr>
          <w:rFonts w:eastAsiaTheme="minorEastAsia"/>
        </w:rPr>
        <w:t>. Muestre su procedimiento.</w:t>
      </w:r>
    </w:p>
    <w:p w14:paraId="712C8576" w14:textId="77777777" w:rsidR="00B94D65" w:rsidRPr="00D925FE" w:rsidRDefault="00B94D65" w:rsidP="00B94D65">
      <w:pPr>
        <w:pStyle w:val="Prrafodelista"/>
        <w:rPr>
          <w:rFonts w:eastAsiaTheme="minorEastAsia"/>
        </w:rPr>
      </w:pPr>
    </w:p>
    <w:p w14:paraId="33522399" w14:textId="1FD0AB7A" w:rsidR="00B94D65" w:rsidRPr="00D925FE" w:rsidRDefault="00B94D65" w:rsidP="00B94D65">
      <w:pPr>
        <w:pStyle w:val="Prrafodelista"/>
        <w:numPr>
          <w:ilvl w:val="0"/>
          <w:numId w:val="2"/>
        </w:numPr>
        <w:spacing w:after="160" w:line="259" w:lineRule="auto"/>
        <w:jc w:val="both"/>
        <w:rPr>
          <w:lang w:val="es-ES"/>
        </w:rPr>
      </w:pPr>
      <w:r w:rsidRPr="00D925FE">
        <w:rPr>
          <w:lang w:val="es-ES"/>
        </w:rPr>
        <w:t xml:space="preserve">Considere el modelo </w:t>
      </w:r>
      <m:oMath>
        <m:r>
          <w:rPr>
            <w:rFonts w:ascii="Cambria Math" w:hAnsi="Cambria Math"/>
            <w:lang w:val="es-ES"/>
          </w:rPr>
          <m:t>Horas de trabajo=5+2Salario+</m:t>
        </m:r>
        <m:sSub>
          <m:sSubPr>
            <m:ctrlPr>
              <w:rPr>
                <w:rFonts w:ascii="Cambria Math" w:hAnsi="Cambria Math"/>
                <w:i/>
                <w:lang w:val="es-ES"/>
              </w:rPr>
            </m:ctrlPr>
          </m:sSubPr>
          <m:e>
            <m:r>
              <w:rPr>
                <w:rFonts w:ascii="Cambria Math" w:hAnsi="Cambria Math"/>
                <w:lang w:val="es-ES"/>
              </w:rPr>
              <m:t>u</m:t>
            </m:r>
          </m:e>
          <m:sub>
            <m:r>
              <w:rPr>
                <w:rFonts w:ascii="Cambria Math" w:hAnsi="Cambria Math"/>
                <w:lang w:val="es-ES"/>
              </w:rPr>
              <m:t>i</m:t>
            </m:r>
          </m:sub>
        </m:sSub>
      </m:oMath>
      <w:r w:rsidRPr="00D925FE">
        <w:rPr>
          <w:rFonts w:eastAsiaTheme="minorEastAsia"/>
          <w:lang w:val="es-ES"/>
        </w:rPr>
        <w:t xml:space="preserve"> donde la independiente esta expresada en millones de pesos. Suponga que su jefe le solicita a usted, presentar esta regresión en minutos de trabajo. Usted debe hacer el cambio inmediatamente y no tiene tiempo de usar STATA. ¿Cómo variarían los coeficientes? Ahora suponga que su jefe desea los resultados en horas de trabajo y el salario expresado en pesos, y no en millones de pesos. ¿Cómo varían sus coeficientes? Explique sus resultados. Luego de esto interprete sus resultados ante el cambio en las unidades de medición.</w:t>
      </w:r>
    </w:p>
    <w:p w14:paraId="131321E0" w14:textId="77777777" w:rsidR="00B94D65" w:rsidRPr="00D925FE" w:rsidRDefault="00B94D65" w:rsidP="00B94D65">
      <w:pPr>
        <w:pStyle w:val="Prrafodelista"/>
        <w:rPr>
          <w:rFonts w:eastAsiaTheme="minorEastAsia"/>
        </w:rPr>
      </w:pPr>
    </w:p>
    <w:p w14:paraId="1AC16A21" w14:textId="77777777" w:rsidR="00B94D65" w:rsidRPr="00D925FE" w:rsidRDefault="00B94D65" w:rsidP="00B94D65">
      <w:pPr>
        <w:pStyle w:val="Prrafodelista"/>
        <w:numPr>
          <w:ilvl w:val="0"/>
          <w:numId w:val="2"/>
        </w:numPr>
        <w:jc w:val="both"/>
        <w:rPr>
          <w:rFonts w:eastAsiaTheme="minorEastAsia"/>
        </w:rPr>
      </w:pPr>
      <w:r w:rsidRPr="00D925FE">
        <w:t xml:space="preserve">Encuentre el valor del parámetro y su varianza en el </w:t>
      </w:r>
      <w:r w:rsidRPr="00D925FE">
        <w:rPr>
          <w:rFonts w:eastAsiaTheme="minorEastAsia"/>
        </w:rPr>
        <w:t xml:space="preserve">modelo </w:t>
      </w:r>
      <m:oMath>
        <m:sSub>
          <m:sSubPr>
            <m:ctrlPr>
              <w:rPr>
                <w:rFonts w:ascii="Cambria Math" w:eastAsiaTheme="minorEastAsia" w:hAnsi="Cambria Math"/>
              </w:rPr>
            </m:ctrlPr>
          </m:sSubPr>
          <m:e>
            <m:r>
              <m:rPr>
                <m:sty m:val="p"/>
              </m:rPr>
              <w:rPr>
                <w:rFonts w:ascii="Cambria Math" w:eastAsiaTheme="minorEastAsia" w:hAnsi="Cambria Math"/>
              </w:rPr>
              <m:t>y</m:t>
            </m:r>
          </m:e>
          <m:sub>
            <m:r>
              <m:rPr>
                <m:sty m:val="p"/>
              </m:rPr>
              <w:rPr>
                <w:rFonts w:ascii="Cambria Math" w:eastAsiaTheme="minorEastAsia" w:hAnsi="Cambria Math"/>
              </w:rPr>
              <m:t>i</m:t>
            </m:r>
          </m:sub>
        </m:sSub>
        <m:r>
          <m:rPr>
            <m:sty m:val="p"/>
          </m:rPr>
          <w:rPr>
            <w:rFonts w:ascii="Cambria Math" w:eastAsiaTheme="minorEastAsia" w:hAnsi="Cambria Math"/>
          </w:rPr>
          <m:t>=</m:t>
        </m:r>
        <m:f>
          <m:fPr>
            <m:ctrlPr>
              <w:rPr>
                <w:rFonts w:ascii="Cambria Math" w:eastAsiaTheme="minorEastAsia" w:hAnsi="Cambria Math"/>
              </w:rPr>
            </m:ctrlPr>
          </m:fPr>
          <m:num>
            <m:sSub>
              <m:sSubPr>
                <m:ctrlPr>
                  <w:rPr>
                    <w:rFonts w:ascii="Cambria Math" w:eastAsiaTheme="minorEastAsia" w:hAnsi="Cambria Math"/>
                  </w:rPr>
                </m:ctrlPr>
              </m:sSubPr>
              <m:e>
                <m:r>
                  <m:rPr>
                    <m:sty m:val="p"/>
                  </m:rPr>
                  <w:rPr>
                    <w:rFonts w:ascii="Cambria Math" w:eastAsiaTheme="minorEastAsia" w:hAnsi="Cambria Math"/>
                  </w:rPr>
                  <m:t>β</m:t>
                </m:r>
              </m:e>
              <m:sub>
                <m:r>
                  <m:rPr>
                    <m:sty m:val="p"/>
                  </m:rPr>
                  <w:rPr>
                    <w:rFonts w:ascii="Cambria Math" w:eastAsiaTheme="minorEastAsia" w:hAnsi="Cambria Math"/>
                  </w:rPr>
                  <m:t>1</m:t>
                </m:r>
              </m:sub>
            </m:sSub>
          </m:num>
          <m:den>
            <m:sSub>
              <m:sSubPr>
                <m:ctrlPr>
                  <w:rPr>
                    <w:rFonts w:ascii="Cambria Math" w:eastAsiaTheme="minorEastAsia" w:hAnsi="Cambria Math"/>
                  </w:rPr>
                </m:ctrlPr>
              </m:sSubPr>
              <m:e>
                <m:r>
                  <m:rPr>
                    <m:sty m:val="p"/>
                  </m:rPr>
                  <w:rPr>
                    <w:rFonts w:ascii="Cambria Math" w:eastAsiaTheme="minorEastAsia" w:hAnsi="Cambria Math"/>
                  </w:rPr>
                  <m:t>x</m:t>
                </m:r>
              </m:e>
              <m:sub>
                <m:r>
                  <m:rPr>
                    <m:sty m:val="p"/>
                  </m:rPr>
                  <w:rPr>
                    <w:rFonts w:ascii="Cambria Math" w:eastAsiaTheme="minorEastAsia" w:hAnsi="Cambria Math"/>
                  </w:rPr>
                  <m:t>i</m:t>
                </m:r>
              </m:sub>
            </m:sSub>
          </m:den>
        </m:f>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u</m:t>
            </m:r>
          </m:e>
          <m:sub>
            <m:r>
              <m:rPr>
                <m:sty m:val="p"/>
              </m:rPr>
              <w:rPr>
                <w:rFonts w:ascii="Cambria Math" w:eastAsiaTheme="minorEastAsia" w:hAnsi="Cambria Math"/>
              </w:rPr>
              <m:t>i</m:t>
            </m:r>
          </m:sub>
        </m:sSub>
      </m:oMath>
      <w:r w:rsidRPr="00D925FE">
        <w:rPr>
          <w:rFonts w:eastAsiaTheme="minorEastAsia"/>
        </w:rPr>
        <w:t>. Muestre su procedimiento.</w:t>
      </w:r>
    </w:p>
    <w:p w14:paraId="09113687" w14:textId="77777777" w:rsidR="00B94D65" w:rsidRPr="00D925FE" w:rsidRDefault="00B94D65" w:rsidP="00B94D65">
      <w:pPr>
        <w:pStyle w:val="Prrafodelista"/>
        <w:rPr>
          <w:rFonts w:eastAsiaTheme="minorEastAsia"/>
          <w:lang w:val="es-ES"/>
        </w:rPr>
      </w:pPr>
    </w:p>
    <w:p w14:paraId="01685684" w14:textId="284FDC41" w:rsidR="00B94D65" w:rsidRPr="00D925FE" w:rsidRDefault="00B94D65" w:rsidP="00B94D65">
      <w:pPr>
        <w:pStyle w:val="Prrafodelista"/>
        <w:numPr>
          <w:ilvl w:val="0"/>
          <w:numId w:val="2"/>
        </w:numPr>
        <w:jc w:val="both"/>
        <w:rPr>
          <w:rFonts w:eastAsiaTheme="minorEastAsia"/>
        </w:rPr>
      </w:pPr>
      <w:r w:rsidRPr="00D925FE">
        <w:rPr>
          <w:rFonts w:eastAsiaTheme="minorEastAsia"/>
          <w:lang w:val="es-ES"/>
        </w:rPr>
        <w:t>Suponga que en un modelo usted sabe que no se cumple el supuesto de media condicional cero. Si a pesar de esto, usted utiliza MCO para estimar los coeficientes ¿Cuáles serán las propiedades de sus estimadores? ¿Cuál será la relación estimada entre las independientes y los residuales estimados? Demuestre matemáticamente sus resultados. Respuestas sin prueban no tienen valor.</w:t>
      </w:r>
    </w:p>
    <w:p w14:paraId="29FD6ADD" w14:textId="77777777" w:rsidR="00B94D65" w:rsidRPr="00D925FE" w:rsidRDefault="00B94D65" w:rsidP="00B94D65">
      <w:pPr>
        <w:pStyle w:val="Prrafodelista"/>
        <w:rPr>
          <w:rFonts w:eastAsiaTheme="minorEastAsia"/>
        </w:rPr>
      </w:pPr>
    </w:p>
    <w:p w14:paraId="29909052" w14:textId="0971E24F" w:rsidR="00B94D65" w:rsidRPr="00D925FE" w:rsidRDefault="00B94D65" w:rsidP="00B94D65">
      <w:pPr>
        <w:pStyle w:val="Prrafodelista"/>
        <w:numPr>
          <w:ilvl w:val="0"/>
          <w:numId w:val="2"/>
        </w:numPr>
        <w:spacing w:after="160" w:line="259" w:lineRule="auto"/>
        <w:jc w:val="both"/>
        <w:rPr>
          <w:rFonts w:eastAsiaTheme="minorEastAsia"/>
        </w:rPr>
      </w:pPr>
      <w:r w:rsidRPr="00D925FE">
        <w:rPr>
          <w:rFonts w:eastAsiaTheme="minorEastAsia"/>
          <w:lang w:val="es-ES"/>
        </w:rPr>
        <w:t xml:space="preserve">Suponga que usted tiene la siguiente información </w:t>
      </w:r>
      <m:oMath>
        <m:sSub>
          <m:sSubPr>
            <m:ctrlPr>
              <w:rPr>
                <w:rFonts w:ascii="Cambria Math" w:eastAsiaTheme="minorEastAsia" w:hAnsi="Cambria Math"/>
                <w:i/>
                <w:lang w:val="es-ES"/>
              </w:rPr>
            </m:ctrlPr>
          </m:sSubPr>
          <m:e>
            <m:r>
              <w:rPr>
                <w:rFonts w:ascii="Cambria Math" w:eastAsiaTheme="minorEastAsia" w:hAnsi="Cambria Math"/>
                <w:lang w:val="es-ES"/>
              </w:rPr>
              <m:t>y</m:t>
            </m:r>
          </m:e>
          <m:sub>
            <m:r>
              <w:rPr>
                <w:rFonts w:ascii="Cambria Math" w:eastAsiaTheme="minorEastAsia" w:hAnsi="Cambria Math"/>
                <w:lang w:val="es-ES"/>
              </w:rPr>
              <m:t>i</m:t>
            </m:r>
          </m:sub>
        </m:sSub>
        <m:r>
          <w:rPr>
            <w:rFonts w:ascii="Cambria Math" w:eastAsiaTheme="minorEastAsia" w:hAnsi="Cambria Math"/>
            <w:lang w:val="es-ES"/>
          </w:rPr>
          <m:t>=</m:t>
        </m:r>
        <m:d>
          <m:dPr>
            <m:begChr m:val="{"/>
            <m:endChr m:val="}"/>
            <m:ctrlPr>
              <w:rPr>
                <w:rFonts w:ascii="Cambria Math" w:eastAsiaTheme="minorEastAsia" w:hAnsi="Cambria Math"/>
                <w:i/>
                <w:lang w:val="es-ES"/>
              </w:rPr>
            </m:ctrlPr>
          </m:dPr>
          <m:e>
            <m:r>
              <w:rPr>
                <w:rFonts w:ascii="Cambria Math" w:eastAsiaTheme="minorEastAsia" w:hAnsi="Cambria Math"/>
                <w:lang w:val="es-ES"/>
              </w:rPr>
              <m:t>0 , 2 , 4</m:t>
            </m:r>
          </m:e>
        </m:d>
      </m:oMath>
      <w:r w:rsidRPr="00D925FE">
        <w:rPr>
          <w:rFonts w:eastAsiaTheme="minorEastAsia"/>
          <w:lang w:val="es-ES"/>
        </w:rPr>
        <w:t xml:space="preserve"> y </w:t>
      </w:r>
      <m:oMath>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i</m:t>
            </m:r>
          </m:sub>
        </m:sSub>
        <m:r>
          <w:rPr>
            <w:rFonts w:ascii="Cambria Math" w:eastAsiaTheme="minorEastAsia" w:hAnsi="Cambria Math"/>
            <w:lang w:val="es-ES"/>
          </w:rPr>
          <m:t>=</m:t>
        </m:r>
        <m:d>
          <m:dPr>
            <m:begChr m:val="{"/>
            <m:endChr m:val="}"/>
            <m:ctrlPr>
              <w:rPr>
                <w:rFonts w:ascii="Cambria Math" w:eastAsiaTheme="minorEastAsia" w:hAnsi="Cambria Math"/>
                <w:i/>
                <w:lang w:val="es-ES"/>
              </w:rPr>
            </m:ctrlPr>
          </m:dPr>
          <m:e>
            <m:r>
              <w:rPr>
                <w:rFonts w:ascii="Cambria Math" w:eastAsiaTheme="minorEastAsia" w:hAnsi="Cambria Math"/>
                <w:lang w:val="es-ES"/>
              </w:rPr>
              <m:t xml:space="preserve"> 1 , 1 , 2.015</m:t>
            </m:r>
          </m:e>
        </m:d>
      </m:oMath>
      <w:r w:rsidRPr="00D925FE">
        <w:rPr>
          <w:rFonts w:eastAsiaTheme="minorEastAsia"/>
          <w:lang w:val="es-ES"/>
        </w:rPr>
        <w:t xml:space="preserve">. Encuentre los estimadores de los parámetros del modelo </w:t>
      </w:r>
      <m:oMath>
        <m:sSub>
          <m:sSubPr>
            <m:ctrlPr>
              <w:rPr>
                <w:rFonts w:ascii="Cambria Math" w:eastAsiaTheme="minorEastAsia" w:hAnsi="Cambria Math"/>
                <w:i/>
                <w:lang w:val="es-ES"/>
              </w:rPr>
            </m:ctrlPr>
          </m:sSubPr>
          <m:e>
            <m:r>
              <w:rPr>
                <w:rFonts w:ascii="Cambria Math" w:eastAsiaTheme="minorEastAsia" w:hAnsi="Cambria Math"/>
                <w:lang w:val="es-ES"/>
              </w:rPr>
              <m:t>y</m:t>
            </m:r>
          </m:e>
          <m:sub>
            <m:r>
              <w:rPr>
                <w:rFonts w:ascii="Cambria Math" w:eastAsiaTheme="minorEastAsia" w:hAnsi="Cambria Math"/>
                <w:lang w:val="es-ES"/>
              </w:rPr>
              <m:t>i</m:t>
            </m:r>
          </m:sub>
        </m:sSub>
        <m:r>
          <w:rPr>
            <w:rFonts w:ascii="Cambria Math" w:eastAsiaTheme="minorEastAsia" w:hAnsi="Cambria Math"/>
            <w:lang w:val="es-ES"/>
          </w:rPr>
          <m:t>=</m:t>
        </m:r>
        <m:sSub>
          <m:sSubPr>
            <m:ctrlPr>
              <w:rPr>
                <w:rFonts w:ascii="Cambria Math" w:eastAsiaTheme="minorEastAsia" w:hAnsi="Cambria Math"/>
                <w:i/>
                <w:lang w:val="es-ES"/>
              </w:rPr>
            </m:ctrlPr>
          </m:sSubPr>
          <m:e>
            <m:r>
              <w:rPr>
                <w:rFonts w:ascii="Cambria Math" w:eastAsiaTheme="minorEastAsia" w:hAnsi="Cambria Math"/>
                <w:lang w:val="es-ES"/>
              </w:rPr>
              <m:t>β</m:t>
            </m:r>
          </m:e>
          <m:sub>
            <m:r>
              <w:rPr>
                <w:rFonts w:ascii="Cambria Math" w:eastAsiaTheme="minorEastAsia" w:hAnsi="Cambria Math"/>
                <w:lang w:val="es-ES"/>
              </w:rPr>
              <m:t>1</m:t>
            </m:r>
          </m:sub>
        </m:sSub>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i</m:t>
            </m:r>
          </m:sub>
        </m:sSub>
        <m:r>
          <w:rPr>
            <w:rFonts w:ascii="Cambria Math" w:eastAsiaTheme="minorEastAsia" w:hAnsi="Cambria Math"/>
            <w:lang w:val="es-ES"/>
          </w:rPr>
          <m:t>+</m:t>
        </m:r>
        <m:sSub>
          <m:sSubPr>
            <m:ctrlPr>
              <w:rPr>
                <w:rFonts w:ascii="Cambria Math" w:eastAsiaTheme="minorEastAsia" w:hAnsi="Cambria Math"/>
                <w:i/>
                <w:lang w:val="es-ES"/>
              </w:rPr>
            </m:ctrlPr>
          </m:sSubPr>
          <m:e>
            <m:r>
              <w:rPr>
                <w:rFonts w:ascii="Cambria Math" w:eastAsiaTheme="minorEastAsia" w:hAnsi="Cambria Math"/>
                <w:lang w:val="es-ES"/>
              </w:rPr>
              <m:t>β</m:t>
            </m:r>
          </m:e>
          <m:sub>
            <m:r>
              <w:rPr>
                <w:rFonts w:ascii="Cambria Math" w:eastAsiaTheme="minorEastAsia" w:hAnsi="Cambria Math"/>
                <w:lang w:val="es-ES"/>
              </w:rPr>
              <m:t>2</m:t>
            </m:r>
          </m:sub>
        </m:sSub>
        <m:sSubSup>
          <m:sSubSupPr>
            <m:ctrlPr>
              <w:rPr>
                <w:rFonts w:ascii="Cambria Math" w:eastAsiaTheme="minorEastAsia" w:hAnsi="Cambria Math"/>
                <w:i/>
                <w:lang w:val="es-ES"/>
              </w:rPr>
            </m:ctrlPr>
          </m:sSubSupPr>
          <m:e>
            <m:r>
              <m:rPr>
                <m:sty m:val="p"/>
              </m:rPr>
              <w:rPr>
                <w:rFonts w:ascii="Cambria Math" w:eastAsiaTheme="minorEastAsia" w:hAnsi="Cambria Math"/>
                <w:lang w:val="es-ES"/>
              </w:rPr>
              <m:t>x</m:t>
            </m:r>
            <m:ctrlPr>
              <w:rPr>
                <w:rFonts w:ascii="Cambria Math" w:eastAsiaTheme="minorEastAsia" w:hAnsi="Cambria Math"/>
                <w:lang w:val="es-ES"/>
              </w:rPr>
            </m:ctrlPr>
          </m:e>
          <m:sub>
            <m:r>
              <m:rPr>
                <m:sty m:val="p"/>
              </m:rPr>
              <w:rPr>
                <w:rFonts w:ascii="Cambria Math" w:eastAsiaTheme="minorEastAsia" w:hAnsi="Cambria Math"/>
                <w:lang w:val="es-ES"/>
              </w:rPr>
              <m:t>i</m:t>
            </m:r>
            <m:ctrlPr>
              <w:rPr>
                <w:rFonts w:ascii="Cambria Math" w:eastAsiaTheme="minorEastAsia" w:hAnsi="Cambria Math"/>
                <w:lang w:val="es-ES"/>
              </w:rPr>
            </m:ctrlPr>
          </m:sub>
          <m:sup>
            <m:r>
              <w:rPr>
                <w:rFonts w:ascii="Cambria Math" w:eastAsiaTheme="minorEastAsia" w:hAnsi="Cambria Math"/>
                <w:lang w:val="es-ES"/>
              </w:rPr>
              <m:t>2</m:t>
            </m:r>
          </m:sup>
        </m:sSubSup>
        <m:r>
          <w:rPr>
            <w:rFonts w:ascii="Cambria Math" w:eastAsiaTheme="minorEastAsia" w:hAnsi="Cambria Math"/>
            <w:lang w:val="es-ES"/>
          </w:rPr>
          <m:t>+</m:t>
        </m:r>
        <m:sSub>
          <m:sSubPr>
            <m:ctrlPr>
              <w:rPr>
                <w:rFonts w:ascii="Cambria Math" w:eastAsiaTheme="minorEastAsia" w:hAnsi="Cambria Math"/>
                <w:i/>
                <w:lang w:val="es-ES"/>
              </w:rPr>
            </m:ctrlPr>
          </m:sSubPr>
          <m:e>
            <m:r>
              <w:rPr>
                <w:rFonts w:ascii="Cambria Math" w:eastAsiaTheme="minorEastAsia" w:hAnsi="Cambria Math"/>
                <w:lang w:val="es-ES"/>
              </w:rPr>
              <m:t>u</m:t>
            </m:r>
          </m:e>
          <m:sub>
            <m:r>
              <w:rPr>
                <w:rFonts w:ascii="Cambria Math" w:eastAsiaTheme="minorEastAsia" w:hAnsi="Cambria Math"/>
                <w:lang w:val="es-ES"/>
              </w:rPr>
              <m:t>i</m:t>
            </m:r>
          </m:sub>
        </m:sSub>
      </m:oMath>
      <w:r w:rsidRPr="00D925FE">
        <w:rPr>
          <w:rFonts w:eastAsiaTheme="minorEastAsia"/>
          <w:lang w:val="es-ES"/>
        </w:rPr>
        <w:t>. Calcule los errores estándar de la regresión y los estadísticos t. Interprete correctamente sus resultados, considere que es un modelo nivel log. Muestre todos sus cálculos.</w:t>
      </w:r>
    </w:p>
    <w:p w14:paraId="7306983D" w14:textId="77777777" w:rsidR="00B94D65" w:rsidRPr="00D925FE" w:rsidRDefault="00B94D65" w:rsidP="00B94D65">
      <w:pPr>
        <w:pStyle w:val="Prrafodelista"/>
        <w:rPr>
          <w:rFonts w:eastAsiaTheme="minorEastAsia"/>
        </w:rPr>
      </w:pPr>
    </w:p>
    <w:p w14:paraId="758346E2" w14:textId="77777777" w:rsidR="00B94D65" w:rsidRPr="00D925FE" w:rsidRDefault="00B94D65" w:rsidP="00B94D65">
      <w:pPr>
        <w:pStyle w:val="Prrafodelista"/>
        <w:numPr>
          <w:ilvl w:val="0"/>
          <w:numId w:val="2"/>
        </w:numPr>
        <w:spacing w:after="160" w:line="259" w:lineRule="auto"/>
        <w:jc w:val="both"/>
        <w:rPr>
          <w:rFonts w:eastAsiaTheme="minorEastAsia"/>
          <w:lang w:val="es-ES"/>
        </w:rPr>
      </w:pPr>
      <w:r w:rsidRPr="00D925FE">
        <w:rPr>
          <w:rFonts w:eastAsiaTheme="minorEastAsia"/>
          <w:lang w:val="es-ES"/>
        </w:rPr>
        <w:t xml:space="preserve">Muestre matemáticamente que en el modelo </w:t>
      </w:r>
      <m:oMath>
        <m:sSub>
          <m:sSubPr>
            <m:ctrlPr>
              <w:rPr>
                <w:rFonts w:ascii="Cambria Math" w:eastAsiaTheme="minorEastAsia" w:hAnsi="Cambria Math"/>
                <w:i/>
                <w:lang w:val="es-ES"/>
              </w:rPr>
            </m:ctrlPr>
          </m:sSubPr>
          <m:e>
            <m:r>
              <w:rPr>
                <w:rFonts w:ascii="Cambria Math" w:eastAsiaTheme="minorEastAsia" w:hAnsi="Cambria Math"/>
                <w:lang w:val="es-ES"/>
              </w:rPr>
              <m:t>y</m:t>
            </m:r>
          </m:e>
          <m:sub>
            <m:r>
              <w:rPr>
                <w:rFonts w:ascii="Cambria Math" w:eastAsiaTheme="minorEastAsia" w:hAnsi="Cambria Math"/>
                <w:lang w:val="es-ES"/>
              </w:rPr>
              <m:t>i</m:t>
            </m:r>
          </m:sub>
        </m:sSub>
        <m:r>
          <w:rPr>
            <w:rFonts w:ascii="Cambria Math" w:eastAsiaTheme="minorEastAsia" w:hAnsi="Cambria Math"/>
            <w:lang w:val="es-ES"/>
          </w:rPr>
          <m:t>=</m:t>
        </m:r>
        <m:sSub>
          <m:sSubPr>
            <m:ctrlPr>
              <w:rPr>
                <w:rFonts w:ascii="Cambria Math" w:eastAsiaTheme="minorEastAsia" w:hAnsi="Cambria Math"/>
                <w:i/>
                <w:lang w:val="es-ES"/>
              </w:rPr>
            </m:ctrlPr>
          </m:sSubPr>
          <m:e>
            <m:r>
              <w:rPr>
                <w:rFonts w:ascii="Cambria Math" w:eastAsiaTheme="minorEastAsia" w:hAnsi="Cambria Math"/>
                <w:lang w:val="es-ES"/>
              </w:rPr>
              <m:t>β</m:t>
            </m:r>
          </m:e>
          <m:sub>
            <m:r>
              <w:rPr>
                <w:rFonts w:ascii="Cambria Math" w:eastAsiaTheme="minorEastAsia" w:hAnsi="Cambria Math"/>
                <w:lang w:val="es-ES"/>
              </w:rPr>
              <m:t>0</m:t>
            </m:r>
          </m:sub>
        </m:sSub>
        <m:r>
          <w:rPr>
            <w:rFonts w:ascii="Cambria Math" w:eastAsiaTheme="minorEastAsia" w:hAnsi="Cambria Math"/>
            <w:lang w:val="es-ES"/>
          </w:rPr>
          <m:t>+</m:t>
        </m:r>
        <m:sSub>
          <m:sSubPr>
            <m:ctrlPr>
              <w:rPr>
                <w:rFonts w:ascii="Cambria Math" w:eastAsiaTheme="minorEastAsia" w:hAnsi="Cambria Math"/>
                <w:i/>
                <w:lang w:val="es-ES"/>
              </w:rPr>
            </m:ctrlPr>
          </m:sSubPr>
          <m:e>
            <m:r>
              <w:rPr>
                <w:rFonts w:ascii="Cambria Math" w:eastAsiaTheme="minorEastAsia" w:hAnsi="Cambria Math"/>
                <w:lang w:val="es-ES"/>
              </w:rPr>
              <m:t>β</m:t>
            </m:r>
          </m:e>
          <m:sub>
            <m:r>
              <w:rPr>
                <w:rFonts w:ascii="Cambria Math" w:eastAsiaTheme="minorEastAsia" w:hAnsi="Cambria Math"/>
                <w:lang w:val="es-ES"/>
              </w:rPr>
              <m:t>1</m:t>
            </m:r>
          </m:sub>
        </m:sSub>
        <m:r>
          <w:rPr>
            <w:rFonts w:ascii="Cambria Math" w:eastAsiaTheme="minorEastAsia" w:hAnsi="Cambria Math"/>
            <w:lang w:val="es-ES"/>
          </w:rPr>
          <m:t>c+</m:t>
        </m:r>
        <m:sSub>
          <m:sSubPr>
            <m:ctrlPr>
              <w:rPr>
                <w:rFonts w:ascii="Cambria Math" w:eastAsiaTheme="minorEastAsia" w:hAnsi="Cambria Math"/>
                <w:i/>
                <w:lang w:val="es-ES"/>
              </w:rPr>
            </m:ctrlPr>
          </m:sSubPr>
          <m:e>
            <m:r>
              <w:rPr>
                <w:rFonts w:ascii="Cambria Math" w:eastAsiaTheme="minorEastAsia" w:hAnsi="Cambria Math"/>
                <w:lang w:val="es-ES"/>
              </w:rPr>
              <m:t>u</m:t>
            </m:r>
          </m:e>
          <m:sub>
            <m:r>
              <w:rPr>
                <w:rFonts w:ascii="Cambria Math" w:eastAsiaTheme="minorEastAsia" w:hAnsi="Cambria Math"/>
                <w:lang w:val="es-ES"/>
              </w:rPr>
              <m:t>i</m:t>
            </m:r>
          </m:sub>
        </m:sSub>
      </m:oMath>
      <w:r w:rsidRPr="00D925FE">
        <w:rPr>
          <w:rFonts w:eastAsiaTheme="minorEastAsia"/>
          <w:lang w:val="es-ES"/>
        </w:rPr>
        <w:t xml:space="preserve"> existe colinealidad perfecta. La variable </w:t>
      </w:r>
      <m:oMath>
        <m:r>
          <w:rPr>
            <w:rFonts w:ascii="Cambria Math" w:eastAsiaTheme="minorEastAsia" w:hAnsi="Cambria Math"/>
            <w:lang w:val="es-ES"/>
          </w:rPr>
          <m:t>c</m:t>
        </m:r>
      </m:oMath>
      <w:r w:rsidRPr="00D925FE">
        <w:rPr>
          <w:rFonts w:eastAsiaTheme="minorEastAsia"/>
          <w:lang w:val="es-ES"/>
        </w:rPr>
        <w:t xml:space="preserve"> es una constante, que no depende del individuo. Este modelo puede verse como </w:t>
      </w:r>
      <m:oMath>
        <m:sSub>
          <m:sSubPr>
            <m:ctrlPr>
              <w:rPr>
                <w:rFonts w:ascii="Cambria Math" w:eastAsiaTheme="minorEastAsia" w:hAnsi="Cambria Math"/>
                <w:i/>
                <w:lang w:val="es-ES"/>
              </w:rPr>
            </m:ctrlPr>
          </m:sSubPr>
          <m:e>
            <m:r>
              <w:rPr>
                <w:rFonts w:ascii="Cambria Math" w:eastAsiaTheme="minorEastAsia" w:hAnsi="Cambria Math"/>
                <w:lang w:val="es-ES"/>
              </w:rPr>
              <m:t>y</m:t>
            </m:r>
          </m:e>
          <m:sub>
            <m:r>
              <w:rPr>
                <w:rFonts w:ascii="Cambria Math" w:eastAsiaTheme="minorEastAsia" w:hAnsi="Cambria Math"/>
                <w:lang w:val="es-ES"/>
              </w:rPr>
              <m:t>i</m:t>
            </m:r>
          </m:sub>
        </m:sSub>
        <m:r>
          <w:rPr>
            <w:rFonts w:ascii="Cambria Math" w:eastAsiaTheme="minorEastAsia" w:hAnsi="Cambria Math"/>
            <w:lang w:val="es-ES"/>
          </w:rPr>
          <m:t>=</m:t>
        </m:r>
        <m:sSub>
          <m:sSubPr>
            <m:ctrlPr>
              <w:rPr>
                <w:rFonts w:ascii="Cambria Math" w:eastAsiaTheme="minorEastAsia" w:hAnsi="Cambria Math"/>
                <w:i/>
                <w:lang w:val="es-ES"/>
              </w:rPr>
            </m:ctrlPr>
          </m:sSubPr>
          <m:e>
            <m:r>
              <w:rPr>
                <w:rFonts w:ascii="Cambria Math" w:eastAsiaTheme="minorEastAsia" w:hAnsi="Cambria Math"/>
                <w:lang w:val="es-ES"/>
              </w:rPr>
              <m:t>β</m:t>
            </m:r>
          </m:e>
          <m:sub>
            <m:r>
              <w:rPr>
                <w:rFonts w:ascii="Cambria Math" w:eastAsiaTheme="minorEastAsia" w:hAnsi="Cambria Math"/>
                <w:lang w:val="es-ES"/>
              </w:rPr>
              <m:t>0</m:t>
            </m:r>
          </m:sub>
        </m:sSub>
        <m:r>
          <w:rPr>
            <w:rFonts w:ascii="Cambria Math" w:eastAsiaTheme="minorEastAsia" w:hAnsi="Cambria Math"/>
            <w:lang w:val="es-ES"/>
          </w:rPr>
          <m:t>+</m:t>
        </m:r>
        <m:sSub>
          <m:sSubPr>
            <m:ctrlPr>
              <w:rPr>
                <w:rFonts w:ascii="Cambria Math" w:eastAsiaTheme="minorEastAsia" w:hAnsi="Cambria Math"/>
                <w:i/>
                <w:lang w:val="es-ES"/>
              </w:rPr>
            </m:ctrlPr>
          </m:sSubPr>
          <m:e>
            <m:r>
              <w:rPr>
                <w:rFonts w:ascii="Cambria Math" w:eastAsiaTheme="minorEastAsia" w:hAnsi="Cambria Math"/>
                <w:lang w:val="es-ES"/>
              </w:rPr>
              <m:t>β</m:t>
            </m:r>
          </m:e>
          <m:sub>
            <m:r>
              <w:rPr>
                <w:rFonts w:ascii="Cambria Math" w:eastAsiaTheme="minorEastAsia" w:hAnsi="Cambria Math"/>
                <w:lang w:val="es-ES"/>
              </w:rPr>
              <m:t>1</m:t>
            </m:r>
          </m:sub>
        </m:sSub>
        <m:r>
          <w:rPr>
            <w:rFonts w:ascii="Cambria Math" w:eastAsiaTheme="minorEastAsia" w:hAnsi="Cambria Math"/>
            <w:lang w:val="es-ES"/>
          </w:rPr>
          <m:t>Mujer+</m:t>
        </m:r>
        <m:sSub>
          <m:sSubPr>
            <m:ctrlPr>
              <w:rPr>
                <w:rFonts w:ascii="Cambria Math" w:eastAsiaTheme="minorEastAsia" w:hAnsi="Cambria Math"/>
                <w:i/>
                <w:lang w:val="es-ES"/>
              </w:rPr>
            </m:ctrlPr>
          </m:sSubPr>
          <m:e>
            <m:r>
              <w:rPr>
                <w:rFonts w:ascii="Cambria Math" w:eastAsiaTheme="minorEastAsia" w:hAnsi="Cambria Math"/>
                <w:lang w:val="es-ES"/>
              </w:rPr>
              <m:t>u</m:t>
            </m:r>
          </m:e>
          <m:sub>
            <m:r>
              <w:rPr>
                <w:rFonts w:ascii="Cambria Math" w:eastAsiaTheme="minorEastAsia" w:hAnsi="Cambria Math"/>
                <w:lang w:val="es-ES"/>
              </w:rPr>
              <m:t>i</m:t>
            </m:r>
          </m:sub>
        </m:sSub>
      </m:oMath>
      <w:r w:rsidRPr="00D925FE">
        <w:rPr>
          <w:rFonts w:eastAsiaTheme="minorEastAsia"/>
          <w:lang w:val="es-ES"/>
        </w:rPr>
        <w:t xml:space="preserve"> cuando en la muestra solo existen mujeres. Demuestre matemáticamente sus resultados. Respuestas sin prueban no tienen valor.</w:t>
      </w:r>
    </w:p>
    <w:p w14:paraId="4A20A12D" w14:textId="77777777" w:rsidR="00B94D65" w:rsidRPr="00D925FE" w:rsidRDefault="00B94D65" w:rsidP="00B94D65">
      <w:pPr>
        <w:pStyle w:val="Prrafodelista"/>
        <w:rPr>
          <w:rFonts w:eastAsiaTheme="minorEastAsia"/>
          <w:lang w:val="es-ES"/>
        </w:rPr>
      </w:pPr>
    </w:p>
    <w:p w14:paraId="47956A6D" w14:textId="40726394" w:rsidR="00B94D65" w:rsidRPr="00D925FE" w:rsidRDefault="00B94D65" w:rsidP="00B94D65">
      <w:pPr>
        <w:pStyle w:val="Prrafodelista"/>
        <w:numPr>
          <w:ilvl w:val="0"/>
          <w:numId w:val="2"/>
        </w:numPr>
        <w:spacing w:after="160" w:line="259" w:lineRule="auto"/>
        <w:jc w:val="both"/>
        <w:rPr>
          <w:rFonts w:eastAsiaTheme="minorEastAsia"/>
          <w:lang w:val="es-ES"/>
        </w:rPr>
      </w:pPr>
      <w:r w:rsidRPr="00D925FE">
        <w:rPr>
          <w:rFonts w:eastAsiaTheme="minorEastAsia"/>
          <w:lang w:val="es-ES"/>
        </w:rPr>
        <w:t>Si la siguiente afirmación es falsa o verdadera y explique en cada caso “tener más observaciones asegura con probabilidad de uno que se tendrá la estimación de los coeficientes verdaderos”.</w:t>
      </w:r>
    </w:p>
    <w:p w14:paraId="34A9D96A" w14:textId="77777777" w:rsidR="00B94D65" w:rsidRPr="00B94D65" w:rsidRDefault="00B94D65" w:rsidP="00B94D65">
      <w:pPr>
        <w:pStyle w:val="Prrafodelista"/>
        <w:spacing w:after="160" w:line="259" w:lineRule="auto"/>
        <w:jc w:val="both"/>
        <w:rPr>
          <w:rFonts w:eastAsiaTheme="minorEastAsia"/>
        </w:rPr>
      </w:pPr>
    </w:p>
    <w:p w14:paraId="05967F40" w14:textId="77777777" w:rsidR="00B94D65" w:rsidRPr="00B94D65" w:rsidRDefault="00B94D65" w:rsidP="00B94D65">
      <w:pPr>
        <w:pStyle w:val="Prrafodelista"/>
        <w:jc w:val="both"/>
        <w:rPr>
          <w:rFonts w:eastAsiaTheme="minorEastAsia"/>
        </w:rPr>
      </w:pPr>
    </w:p>
    <w:sectPr w:rsidR="00B94D65" w:rsidRPr="00B94D65" w:rsidSect="00B94D65">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BD875" w14:textId="77777777" w:rsidR="00742155" w:rsidRDefault="00742155" w:rsidP="00B94D65">
      <w:pPr>
        <w:spacing w:after="0" w:line="240" w:lineRule="auto"/>
      </w:pPr>
      <w:r>
        <w:separator/>
      </w:r>
    </w:p>
  </w:endnote>
  <w:endnote w:type="continuationSeparator" w:id="0">
    <w:p w14:paraId="522454BF" w14:textId="77777777" w:rsidR="00742155" w:rsidRDefault="00742155" w:rsidP="00B94D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31603" w14:textId="77777777" w:rsidR="00742155" w:rsidRDefault="00742155" w:rsidP="00B94D65">
      <w:pPr>
        <w:spacing w:after="0" w:line="240" w:lineRule="auto"/>
      </w:pPr>
      <w:r>
        <w:separator/>
      </w:r>
    </w:p>
  </w:footnote>
  <w:footnote w:type="continuationSeparator" w:id="0">
    <w:p w14:paraId="7883D672" w14:textId="77777777" w:rsidR="00742155" w:rsidRDefault="00742155" w:rsidP="00B94D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CB1125"/>
    <w:multiLevelType w:val="hybridMultilevel"/>
    <w:tmpl w:val="CBC4B522"/>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500A478A"/>
    <w:multiLevelType w:val="hybridMultilevel"/>
    <w:tmpl w:val="B00C28B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AAE6FE4"/>
    <w:multiLevelType w:val="hybridMultilevel"/>
    <w:tmpl w:val="0B6C93D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D65"/>
    <w:rsid w:val="004C374D"/>
    <w:rsid w:val="00742155"/>
    <w:rsid w:val="009C7584"/>
    <w:rsid w:val="00B94D65"/>
    <w:rsid w:val="00CB5C83"/>
    <w:rsid w:val="00D925F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25FA1"/>
  <w15:chartTrackingRefBased/>
  <w15:docId w15:val="{1E4FDA42-C9E5-42C4-A4EB-E29C4C6D1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D65"/>
    <w:pPr>
      <w:spacing w:after="200" w:line="276" w:lineRule="auto"/>
    </w:pPr>
    <w:rPr>
      <w:kern w:val="0"/>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94D6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94D65"/>
  </w:style>
  <w:style w:type="paragraph" w:styleId="Piedepgina">
    <w:name w:val="footer"/>
    <w:basedOn w:val="Normal"/>
    <w:link w:val="PiedepginaCar"/>
    <w:uiPriority w:val="99"/>
    <w:unhideWhenUsed/>
    <w:rsid w:val="00B94D6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94D65"/>
  </w:style>
  <w:style w:type="paragraph" w:styleId="Prrafodelista">
    <w:name w:val="List Paragraph"/>
    <w:basedOn w:val="Normal"/>
    <w:uiPriority w:val="34"/>
    <w:qFormat/>
    <w:rsid w:val="00B94D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493</Words>
  <Characters>2716</Characters>
  <Application>Microsoft Office Word</Application>
  <DocSecurity>0</DocSecurity>
  <Lines>22</Lines>
  <Paragraphs>6</Paragraphs>
  <ScaleCrop>false</ScaleCrop>
  <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Ronderos Pulido</dc:creator>
  <cp:keywords/>
  <dc:description/>
  <cp:lastModifiedBy>Nicolas Ronderos</cp:lastModifiedBy>
  <cp:revision>3</cp:revision>
  <dcterms:created xsi:type="dcterms:W3CDTF">2023-09-05T13:06:00Z</dcterms:created>
  <dcterms:modified xsi:type="dcterms:W3CDTF">2026-02-06T21:27:00Z</dcterms:modified>
</cp:coreProperties>
</file>