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83EE6" w14:textId="48E8C6B8" w:rsidR="00F32BBD" w:rsidRPr="00525967" w:rsidRDefault="00E960FC">
      <w:pPr>
        <w:rPr>
          <w:lang w:val="es-ES"/>
        </w:rPr>
      </w:pPr>
      <w:r w:rsidRPr="00525967">
        <w:rPr>
          <w:lang w:val="es-ES"/>
        </w:rPr>
        <w:t xml:space="preserve">Econometría </w:t>
      </w:r>
      <w:r w:rsidR="00F32BBD" w:rsidRPr="00525967">
        <w:rPr>
          <w:lang w:val="es-ES"/>
        </w:rPr>
        <w:t xml:space="preserve">II </w:t>
      </w:r>
    </w:p>
    <w:p w14:paraId="7DA8F94F" w14:textId="77777777" w:rsidR="00BC7F8A" w:rsidRPr="00525967" w:rsidRDefault="00BC7F8A" w:rsidP="00BC7F8A">
      <w:pPr>
        <w:pStyle w:val="Prrafodelista"/>
        <w:ind w:left="1080"/>
        <w:rPr>
          <w:lang w:val="es-ES"/>
        </w:rPr>
      </w:pPr>
    </w:p>
    <w:p w14:paraId="7C57AB3D" w14:textId="25358FE1" w:rsidR="008B55CB" w:rsidRPr="00525967" w:rsidRDefault="00EF7985" w:rsidP="00601B29">
      <w:pPr>
        <w:pStyle w:val="Prrafodelista"/>
        <w:numPr>
          <w:ilvl w:val="0"/>
          <w:numId w:val="3"/>
        </w:numPr>
        <w:jc w:val="both"/>
        <w:rPr>
          <w:lang w:val="es-ES"/>
        </w:rPr>
      </w:pPr>
      <w:r w:rsidRPr="00525967">
        <w:rPr>
          <w:b/>
          <w:bCs/>
          <w:lang w:val="es-ES"/>
        </w:rPr>
        <w:t xml:space="preserve">Teorema Gauss </w:t>
      </w:r>
      <w:proofErr w:type="spellStart"/>
      <w:r w:rsidRPr="00525967">
        <w:rPr>
          <w:b/>
          <w:bCs/>
          <w:lang w:val="es-ES"/>
        </w:rPr>
        <w:t>Markov</w:t>
      </w:r>
      <w:proofErr w:type="spellEnd"/>
      <w:r w:rsidRPr="00525967">
        <w:rPr>
          <w:b/>
          <w:bCs/>
          <w:lang w:val="es-ES"/>
        </w:rPr>
        <w:t xml:space="preserve"> y modelo de regresión lineal simple</w:t>
      </w:r>
      <w:r w:rsidRPr="00525967">
        <w:rPr>
          <w:lang w:val="es-ES"/>
        </w:rPr>
        <w:t xml:space="preserve">. </w:t>
      </w:r>
      <w:r w:rsidR="00601B29" w:rsidRPr="00525967">
        <w:rPr>
          <w:lang w:val="es-ES"/>
        </w:rPr>
        <w:t xml:space="preserve">Suponga que </w:t>
      </w: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y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β</m:t>
            </m:r>
          </m:e>
          <m:sub>
            <m:r>
              <w:rPr>
                <w:rFonts w:ascii="Cambria Math" w:hAnsi="Cambria Math"/>
                <w:lang w:val="es-E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x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u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</m:oMath>
      <w:r w:rsidR="00601B29" w:rsidRPr="00525967">
        <w:rPr>
          <w:rFonts w:eastAsiaTheme="minorEastAsia"/>
          <w:lang w:val="es-ES"/>
        </w:rPr>
        <w:t xml:space="preserve">, es bien sabido que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β</m:t>
            </m:r>
            <m:ctrlPr>
              <w:rPr>
                <w:rFonts w:ascii="Cambria Math" w:hAnsi="Cambria Math"/>
                <w:i/>
                <w:lang w:val="es-ES"/>
              </w:rPr>
            </m:ctrlPr>
          </m:e>
          <m:sub>
            <m:r>
              <w:rPr>
                <w:rFonts w:ascii="Cambria Math" w:hAnsi="Cambria Math"/>
                <w:lang w:val="es-ES"/>
              </w:rPr>
              <m:t>1</m:t>
            </m:r>
            <m:ctrlPr>
              <w:rPr>
                <w:rFonts w:ascii="Cambria Math" w:hAnsi="Cambria Math"/>
                <w:i/>
                <w:lang w:val="es-ES"/>
              </w:rPr>
            </m:ctrlPr>
          </m:sub>
          <m:sup>
            <m:r>
              <w:rPr>
                <w:rFonts w:ascii="Cambria Math" w:hAnsi="Cambria Math"/>
                <w:lang w:val="es-ES"/>
              </w:rPr>
              <m:t>OLS</m:t>
            </m:r>
          </m:sup>
        </m:sSub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e>
            </m:nary>
          </m:den>
        </m:f>
      </m:oMath>
      <w:r w:rsidR="00601B29" w:rsidRPr="00525967">
        <w:rPr>
          <w:rFonts w:eastAsiaTheme="minorEastAsia"/>
          <w:lang w:val="es-ES"/>
        </w:rPr>
        <w:t xml:space="preserve"> y </w:t>
      </w: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hAnsi="Cambria Math"/>
                    <w:lang w:val="es-ES"/>
                  </w:rPr>
                  <m:t>β</m:t>
                </m:r>
                <m:ctrlPr>
                  <w:rPr>
                    <w:rFonts w:ascii="Cambria Math" w:hAnsi="Cambria Math"/>
                    <w:i/>
                    <w:lang w:val="es-ES"/>
                  </w:rPr>
                </m:ctrlPr>
              </m:e>
              <m:sub>
                <m:r>
                  <w:rPr>
                    <w:rFonts w:ascii="Cambria Math" w:hAnsi="Cambria Math"/>
                    <w:lang w:val="es-ES"/>
                  </w:rPr>
                  <m:t>1</m:t>
                </m:r>
                <m:ctrlPr>
                  <w:rPr>
                    <w:rFonts w:ascii="Cambria Math" w:hAnsi="Cambria Math"/>
                    <w:i/>
                    <w:lang w:val="es-ES"/>
                  </w:rPr>
                </m:ctrlPr>
              </m:sub>
              <m:sup>
                <m:r>
                  <w:rPr>
                    <w:rFonts w:ascii="Cambria Math" w:hAnsi="Cambria Math"/>
                    <w:lang w:val="es-ES"/>
                  </w:rPr>
                  <m:t>OLS</m:t>
                </m:r>
              </m:sup>
            </m:sSubSup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u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e>
            </m:nary>
          </m:den>
        </m:f>
      </m:oMath>
      <w:r w:rsidRPr="00525967">
        <w:rPr>
          <w:rFonts w:eastAsiaTheme="minorEastAsia"/>
          <w:lang w:val="es-ES"/>
        </w:rPr>
        <w:t>. Demuestre que para este modelo se cumple el teorema Gauss-</w:t>
      </w:r>
      <w:proofErr w:type="spellStart"/>
      <w:r w:rsidRPr="00525967">
        <w:rPr>
          <w:rFonts w:eastAsiaTheme="minorEastAsia"/>
          <w:lang w:val="es-ES"/>
        </w:rPr>
        <w:t>Markov</w:t>
      </w:r>
      <w:proofErr w:type="spellEnd"/>
      <w:r w:rsidRPr="00525967">
        <w:rPr>
          <w:rFonts w:eastAsiaTheme="minorEastAsia"/>
          <w:lang w:val="es-ES"/>
        </w:rPr>
        <w:t xml:space="preserve">, no debe usar matrices solo sumatorias. Para ello considere que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r>
              <w:rPr>
                <w:rFonts w:ascii="Cambria Math" w:eastAsiaTheme="minorEastAsia" w:hAnsi="Cambria Math"/>
                <w:lang w:val="es-ES"/>
              </w:rPr>
              <m:t>β</m:t>
            </m:r>
          </m:e>
        </m:acc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e>
            </m:nary>
          </m:den>
        </m:f>
        <m:r>
          <w:rPr>
            <w:rFonts w:ascii="Cambria Math" w:eastAsiaTheme="minorEastAsia" w:hAnsi="Cambria Math"/>
            <w:lang w:val="es-ES"/>
          </w:rPr>
          <m:t>+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</m:e>
        </m:nary>
      </m:oMath>
      <w:r w:rsidRPr="00525967">
        <w:rPr>
          <w:rFonts w:eastAsiaTheme="minorEastAsia"/>
          <w:lang w:val="es-ES"/>
        </w:rPr>
        <w:t xml:space="preserve">. Sea explicito en todos los supuestos que realice. </w:t>
      </w:r>
      <w:proofErr w:type="spellStart"/>
      <w:r w:rsidRPr="00525967">
        <w:rPr>
          <w:rFonts w:eastAsiaTheme="minorEastAsia"/>
          <w:lang w:val="es-ES"/>
        </w:rPr>
        <w:t>Tambien</w:t>
      </w:r>
      <w:proofErr w:type="spellEnd"/>
      <w:r w:rsidRPr="00525967">
        <w:rPr>
          <w:rFonts w:eastAsiaTheme="minorEastAsia"/>
          <w:lang w:val="es-ES"/>
        </w:rPr>
        <w:t xml:space="preserve"> considere que el producto de sumatorias es igual a la suma de las sumas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eastAsiaTheme="minorEastAsia" w:hAnsi="Cambria Math"/>
                <w:lang w:val="es-ES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/>
              <m:sup/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j</m:t>
                        </m:r>
                      </m:sub>
                    </m:sSub>
                  </m:e>
                </m:nary>
              </m:e>
            </m:nary>
            <m:r>
              <w:rPr>
                <w:rFonts w:ascii="Cambria Math" w:eastAsiaTheme="minorEastAsia" w:hAnsi="Cambria Math"/>
                <w:lang w:val="es-ES"/>
              </w:rPr>
              <m:t>.</m:t>
            </m:r>
          </m:e>
        </m:nary>
      </m:oMath>
    </w:p>
    <w:p w14:paraId="12DD7033" w14:textId="77777777" w:rsidR="00EF7985" w:rsidRPr="00525967" w:rsidRDefault="00EF7985" w:rsidP="00EF7985">
      <w:pPr>
        <w:pStyle w:val="Prrafodelista"/>
        <w:jc w:val="both"/>
        <w:rPr>
          <w:lang w:val="es-ES"/>
        </w:rPr>
      </w:pPr>
    </w:p>
    <w:p w14:paraId="361E77B8" w14:textId="17645E9F" w:rsidR="00303F88" w:rsidRPr="00525967" w:rsidRDefault="00303F88" w:rsidP="00303F88">
      <w:pPr>
        <w:pStyle w:val="Prrafodelista"/>
        <w:numPr>
          <w:ilvl w:val="0"/>
          <w:numId w:val="3"/>
        </w:numPr>
        <w:jc w:val="both"/>
        <w:rPr>
          <w:lang w:val="es-ES"/>
        </w:rPr>
      </w:pPr>
      <w:r w:rsidRPr="00525967">
        <w:rPr>
          <w:b/>
          <w:bCs/>
          <w:lang w:val="es-ES"/>
        </w:rPr>
        <w:t xml:space="preserve">Teorema Gauss </w:t>
      </w:r>
      <w:proofErr w:type="spellStart"/>
      <w:r w:rsidRPr="00525967">
        <w:rPr>
          <w:b/>
          <w:bCs/>
          <w:lang w:val="es-ES"/>
        </w:rPr>
        <w:t>Markov</w:t>
      </w:r>
      <w:proofErr w:type="spellEnd"/>
      <w:r w:rsidRPr="00525967">
        <w:rPr>
          <w:b/>
          <w:bCs/>
          <w:lang w:val="es-ES"/>
        </w:rPr>
        <w:t xml:space="preserve"> y modelo de regresión lineal simple</w:t>
      </w:r>
      <w:r w:rsidRPr="00525967">
        <w:rPr>
          <w:lang w:val="es-ES"/>
        </w:rPr>
        <w:t xml:space="preserve">. Suponga que </w:t>
      </w:r>
      <m:oMath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y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β</m:t>
            </m:r>
          </m:e>
          <m:sub>
            <m:r>
              <w:rPr>
                <w:rFonts w:ascii="Cambria Math" w:hAnsi="Cambria Math"/>
                <w:lang w:val="es-ES"/>
              </w:rPr>
              <m:t>0</m:t>
            </m:r>
          </m:sub>
        </m:sSub>
        <m:r>
          <w:rPr>
            <w:rFonts w:ascii="Cambria Math" w:hAnsi="Cambria Math"/>
            <w:lang w:val="es-ES"/>
          </w:rPr>
          <m:t>+</m:t>
        </m:r>
        <m:sSub>
          <m:sSubPr>
            <m:ctrlPr>
              <w:rPr>
                <w:rFonts w:ascii="Cambria Math" w:hAnsi="Cambria Math"/>
                <w:i/>
                <w:lang w:val="es-ES"/>
              </w:rPr>
            </m:ctrlPr>
          </m:sSubPr>
          <m:e>
            <m:r>
              <w:rPr>
                <w:rFonts w:ascii="Cambria Math" w:hAnsi="Cambria Math"/>
                <w:lang w:val="es-ES"/>
              </w:rPr>
              <m:t>u</m:t>
            </m:r>
          </m:e>
          <m:sub>
            <m:r>
              <w:rPr>
                <w:rFonts w:ascii="Cambria Math" w:hAnsi="Cambria Math"/>
                <w:lang w:val="es-ES"/>
              </w:rPr>
              <m:t>i</m:t>
            </m:r>
          </m:sub>
        </m:sSub>
      </m:oMath>
      <w:r w:rsidRPr="00525967">
        <w:rPr>
          <w:rFonts w:eastAsiaTheme="minorEastAsia"/>
          <w:lang w:val="es-ES"/>
        </w:rPr>
        <w:t xml:space="preserve">, es bien sabido que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β</m:t>
            </m:r>
            <m:ctrlPr>
              <w:rPr>
                <w:rFonts w:ascii="Cambria Math" w:hAnsi="Cambria Math"/>
                <w:i/>
                <w:lang w:val="es-ES"/>
              </w:rPr>
            </m:ctrlPr>
          </m:e>
          <m:sub>
            <m:r>
              <w:rPr>
                <w:rFonts w:ascii="Cambria Math" w:hAnsi="Cambria Math"/>
                <w:lang w:val="es-ES"/>
              </w:rPr>
              <m:t>0</m:t>
            </m:r>
            <m:ctrlPr>
              <w:rPr>
                <w:rFonts w:ascii="Cambria Math" w:hAnsi="Cambria Math"/>
                <w:i/>
                <w:lang w:val="es-ES"/>
              </w:rPr>
            </m:ctrlPr>
          </m:sub>
          <m:sup>
            <m:r>
              <w:rPr>
                <w:rFonts w:ascii="Cambria Math" w:hAnsi="Cambria Math"/>
                <w:lang w:val="es-ES"/>
              </w:rPr>
              <m:t>OLS</m:t>
            </m:r>
          </m:sup>
        </m:sSub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</m:oMath>
      <w:r w:rsidRPr="00525967">
        <w:rPr>
          <w:rFonts w:eastAsiaTheme="minorEastAsia"/>
          <w:lang w:val="es-ES"/>
        </w:rPr>
        <w:t xml:space="preserve"> y </w:t>
      </w:r>
      <m:oMath>
        <m:r>
          <w:rPr>
            <w:rFonts w:ascii="Cambria Math" w:eastAsiaTheme="minorEastAsia" w:hAnsi="Cambria Math"/>
            <w:lang w:val="es-ES"/>
          </w:rPr>
          <m:t>Var</m:t>
        </m:r>
        <m:d>
          <m:dPr>
            <m:ctrlPr>
              <w:rPr>
                <w:rFonts w:ascii="Cambria Math" w:eastAsiaTheme="minorEastAsia" w:hAnsi="Cambria Math"/>
                <w:i/>
                <w:lang w:val="es-ES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hAnsi="Cambria Math"/>
                    <w:lang w:val="es-ES"/>
                  </w:rPr>
                  <m:t>β</m:t>
                </m:r>
                <m:ctrlPr>
                  <w:rPr>
                    <w:rFonts w:ascii="Cambria Math" w:hAnsi="Cambria Math"/>
                    <w:i/>
                    <w:lang w:val="es-ES"/>
                  </w:rPr>
                </m:ctrlPr>
              </m:e>
              <m:sub>
                <m:r>
                  <w:rPr>
                    <w:rFonts w:ascii="Cambria Math" w:hAnsi="Cambria Math"/>
                    <w:lang w:val="es-ES"/>
                  </w:rPr>
                  <m:t>1</m:t>
                </m:r>
                <m:ctrlPr>
                  <w:rPr>
                    <w:rFonts w:ascii="Cambria Math" w:hAnsi="Cambria Math"/>
                    <w:i/>
                    <w:lang w:val="es-ES"/>
                  </w:rPr>
                </m:ctrlPr>
              </m:sub>
              <m:sup>
                <m:r>
                  <w:rPr>
                    <w:rFonts w:ascii="Cambria Math" w:hAnsi="Cambria Math"/>
                    <w:lang w:val="es-ES"/>
                  </w:rPr>
                  <m:t>OLS</m:t>
                </m:r>
              </m:sup>
            </m:sSubSup>
          </m:e>
        </m:d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s-E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u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2</m:t>
                </m:r>
              </m:sup>
            </m:sSubSup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</m:oMath>
      <w:r w:rsidRPr="00525967">
        <w:rPr>
          <w:rFonts w:eastAsiaTheme="minorEastAsia"/>
          <w:lang w:val="es-ES"/>
        </w:rPr>
        <w:t>. Demuestre que para este modelo se cumple el teorema Gauss-</w:t>
      </w:r>
      <w:proofErr w:type="spellStart"/>
      <w:r w:rsidRPr="00525967">
        <w:rPr>
          <w:rFonts w:eastAsiaTheme="minorEastAsia"/>
          <w:lang w:val="es-ES"/>
        </w:rPr>
        <w:t>Markov</w:t>
      </w:r>
      <w:proofErr w:type="spellEnd"/>
      <w:r w:rsidRPr="00525967">
        <w:rPr>
          <w:rFonts w:eastAsiaTheme="minorEastAsia"/>
          <w:lang w:val="es-ES"/>
        </w:rPr>
        <w:t xml:space="preserve">, no debe usar matrices solo sumatorias. Para ello considere que </w:t>
      </w:r>
      <m:oMath>
        <m:acc>
          <m:accPr>
            <m:chr m:val="̃"/>
            <m:ctrlPr>
              <w:rPr>
                <w:rFonts w:ascii="Cambria Math" w:eastAsiaTheme="minorEastAsia" w:hAnsi="Cambria Math"/>
                <w:i/>
                <w:lang w:val="es-ES"/>
              </w:rPr>
            </m:ctrlPr>
          </m:accPr>
          <m:e>
            <m:r>
              <w:rPr>
                <w:rFonts w:ascii="Cambria Math" w:eastAsiaTheme="minorEastAsia" w:hAnsi="Cambria Math"/>
                <w:lang w:val="es-ES"/>
              </w:rPr>
              <m:t>β</m:t>
            </m:r>
          </m:e>
        </m:acc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  <m:r>
          <w:rPr>
            <w:rFonts w:ascii="Cambria Math" w:eastAsiaTheme="minorEastAsia" w:hAnsi="Cambria Math"/>
            <w:lang w:val="es-ES"/>
          </w:rPr>
          <m:t>+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>
            <m:r>
              <w:rPr>
                <w:rFonts w:ascii="Cambria Math" w:eastAsiaTheme="minorEastAsia" w:hAnsi="Cambria Math"/>
                <w:lang w:val="es-ES"/>
              </w:rPr>
              <m:t>i=1</m:t>
            </m:r>
          </m:sub>
          <m:sup>
            <m:r>
              <w:rPr>
                <w:rFonts w:ascii="Cambria Math" w:eastAsiaTheme="minorEastAsia" w:hAnsi="Cambria Math"/>
                <w:lang w:val="es-E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</m:e>
        </m:nary>
      </m:oMath>
      <w:r w:rsidRPr="00525967">
        <w:rPr>
          <w:rFonts w:eastAsiaTheme="minorEastAsia"/>
          <w:lang w:val="es-ES"/>
        </w:rPr>
        <w:t xml:space="preserve">. Sea explicito en todos los supuestos que realice. Tambien considere que el producto de sumatorias es igual a la suma de las sumas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E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s-E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lang w:val="es-ES"/>
                  </w:rPr>
                  <m:t>i</m:t>
                </m:r>
              </m:sub>
            </m:sSub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r>
              <w:rPr>
                <w:rFonts w:ascii="Cambria Math" w:eastAsiaTheme="minorEastAsia" w:hAnsi="Cambria Math"/>
                <w:lang w:val="es-ES"/>
              </w:rPr>
              <m:t>=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/>
              <m:sup/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s-ES"/>
                          </w:rPr>
                          <m:t>j</m:t>
                        </m:r>
                      </m:sub>
                    </m:sSub>
                  </m:e>
                </m:nary>
              </m:e>
            </m:nary>
            <m:r>
              <w:rPr>
                <w:rFonts w:ascii="Cambria Math" w:eastAsiaTheme="minorEastAsia" w:hAnsi="Cambria Math"/>
                <w:lang w:val="es-ES"/>
              </w:rPr>
              <m:t>.</m:t>
            </m:r>
          </m:e>
        </m:nary>
      </m:oMath>
    </w:p>
    <w:p w14:paraId="02A3FD38" w14:textId="77777777" w:rsidR="00303F88" w:rsidRPr="00525967" w:rsidRDefault="00303F88" w:rsidP="00303F88">
      <w:pPr>
        <w:pStyle w:val="Prrafodelista"/>
        <w:rPr>
          <w:lang w:val="es-ES"/>
        </w:rPr>
      </w:pPr>
    </w:p>
    <w:p w14:paraId="3DF532A0" w14:textId="4AC3C42B" w:rsidR="00303F88" w:rsidRPr="00525967" w:rsidRDefault="00303F88" w:rsidP="00303F88">
      <w:pPr>
        <w:pStyle w:val="Prrafodelista"/>
        <w:numPr>
          <w:ilvl w:val="0"/>
          <w:numId w:val="3"/>
        </w:numPr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b/>
          <w:bCs/>
          <w:lang w:val="es-ES"/>
        </w:rPr>
        <w:t>Interpretación de la varianza del error</w:t>
      </w:r>
      <w:r w:rsidRPr="00525967">
        <w:rPr>
          <w:rFonts w:eastAsiaTheme="minorEastAsia"/>
          <w:lang w:val="es-ES"/>
        </w:rPr>
        <w:t xml:space="preserve">. El estimador de la varianza del error puede ser interpretado como una medida de ajuste del modelo. Construya dos ejemplos </w:t>
      </w:r>
      <w:r w:rsidR="009A2C36" w:rsidRPr="00525967">
        <w:rPr>
          <w:rFonts w:eastAsiaTheme="minorEastAsia"/>
          <w:lang w:val="es-ES"/>
        </w:rPr>
        <w:t>prácticos</w:t>
      </w:r>
      <w:r w:rsidRPr="00525967">
        <w:rPr>
          <w:rFonts w:eastAsiaTheme="minorEastAsia"/>
          <w:lang w:val="es-ES"/>
        </w:rPr>
        <w:t xml:space="preserve"> i) donde se agregué una independiente relevante y </w:t>
      </w:r>
      <w:proofErr w:type="spellStart"/>
      <w:r w:rsidRPr="00525967">
        <w:rPr>
          <w:rFonts w:eastAsiaTheme="minorEastAsia"/>
          <w:lang w:val="es-ES"/>
        </w:rPr>
        <w:t>ii</w:t>
      </w:r>
      <w:proofErr w:type="spellEnd"/>
      <w:r w:rsidRPr="00525967">
        <w:rPr>
          <w:rFonts w:eastAsiaTheme="minorEastAsia"/>
          <w:lang w:val="es-ES"/>
        </w:rPr>
        <w:t>) donde se agregue una independiente irrelevante, explique claramente el efecto sobre el estimador de la varianza del error y como este puede ser visto como una medida de ajuste.</w:t>
      </w:r>
    </w:p>
    <w:p w14:paraId="5D81E5E0" w14:textId="77777777" w:rsidR="00303F88" w:rsidRPr="00525967" w:rsidRDefault="00303F88" w:rsidP="00303F88">
      <w:pPr>
        <w:pStyle w:val="Prrafodelista"/>
        <w:rPr>
          <w:rFonts w:eastAsiaTheme="minorEastAsia"/>
          <w:lang w:val="es-ES"/>
        </w:rPr>
      </w:pPr>
    </w:p>
    <w:p w14:paraId="0253A231" w14:textId="76C0B653" w:rsidR="00303F88" w:rsidRPr="00525967" w:rsidRDefault="009A2C36" w:rsidP="00303F88">
      <w:pPr>
        <w:pStyle w:val="Prrafodelista"/>
        <w:numPr>
          <w:ilvl w:val="0"/>
          <w:numId w:val="3"/>
        </w:numPr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b/>
          <w:bCs/>
          <w:lang w:val="es-ES"/>
        </w:rPr>
        <w:t xml:space="preserve">Explorando la matriz gorro. </w:t>
      </w:r>
      <w:r w:rsidRPr="00525967">
        <w:rPr>
          <w:rFonts w:eastAsiaTheme="minorEastAsia"/>
          <w:lang w:val="es-ES"/>
        </w:rPr>
        <w:t xml:space="preserve">En clase se definió que la matriz gorro se encuentra dada por </w:t>
      </w:r>
      <m:oMath>
        <m:r>
          <m:rPr>
            <m:sty m:val="bi"/>
          </m:rPr>
          <w:rPr>
            <w:rFonts w:ascii="Cambria Math" w:eastAsiaTheme="minorEastAsia" w:hAnsi="Cambria Math"/>
            <w:lang w:val="es-ES"/>
          </w:rPr>
          <m:t>X</m:t>
        </m:r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lang w:val="es-E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/>
                <w:lang w:val="es-ES"/>
              </w:rPr>
              <m:t>1</m:t>
            </m:r>
          </m:sup>
        </m:sSup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'</m:t>
            </m:r>
          </m:sup>
        </m:sSup>
      </m:oMath>
      <w:r w:rsidRPr="00525967">
        <w:rPr>
          <w:rFonts w:eastAsiaTheme="minorEastAsia"/>
          <w:lang w:val="es-ES"/>
        </w:rPr>
        <w:t xml:space="preserve">, explique i) porque esta matriz se llama la matriz gorro y </w:t>
      </w:r>
      <w:proofErr w:type="spellStart"/>
      <w:r w:rsidRPr="00525967">
        <w:rPr>
          <w:rFonts w:eastAsiaTheme="minorEastAsia"/>
          <w:lang w:val="es-ES"/>
        </w:rPr>
        <w:t>ii</w:t>
      </w:r>
      <w:proofErr w:type="spellEnd"/>
      <w:r w:rsidRPr="00525967">
        <w:rPr>
          <w:rFonts w:eastAsiaTheme="minorEastAsia"/>
          <w:lang w:val="es-ES"/>
        </w:rPr>
        <w:t>) porque esta matriz es importante y bajo que situaciones.</w:t>
      </w:r>
    </w:p>
    <w:p w14:paraId="2660D99B" w14:textId="77777777" w:rsidR="009A2C36" w:rsidRPr="00525967" w:rsidRDefault="009A2C36" w:rsidP="009A2C36">
      <w:pPr>
        <w:pStyle w:val="Prrafodelista"/>
        <w:rPr>
          <w:rFonts w:eastAsiaTheme="minorEastAsia"/>
          <w:lang w:val="es-ES"/>
        </w:rPr>
      </w:pPr>
    </w:p>
    <w:p w14:paraId="74E593B7" w14:textId="101550E7" w:rsidR="009A2C36" w:rsidRPr="00525967" w:rsidRDefault="009A2C36" w:rsidP="00303F88">
      <w:pPr>
        <w:pStyle w:val="Prrafodelista"/>
        <w:numPr>
          <w:ilvl w:val="0"/>
          <w:numId w:val="3"/>
        </w:numPr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b/>
          <w:bCs/>
          <w:lang w:val="es-ES"/>
        </w:rPr>
        <w:t xml:space="preserve">Explorando la matriz gorro. </w:t>
      </w:r>
      <w:r w:rsidRPr="00525967">
        <w:rPr>
          <w:rFonts w:eastAsiaTheme="minorEastAsia"/>
          <w:lang w:val="es-ES"/>
        </w:rPr>
        <w:t xml:space="preserve">Considere el modelo </w:t>
      </w:r>
      <m:oMath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val="es-ES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E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</m:oMath>
      <w:r w:rsidRPr="00525967">
        <w:rPr>
          <w:rFonts w:eastAsiaTheme="minorEastAsia"/>
          <w:lang w:val="es-ES"/>
        </w:rPr>
        <w:t xml:space="preserve">, se sabe que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β</m:t>
            </m:r>
            <m:ctrlPr>
              <w:rPr>
                <w:rFonts w:ascii="Cambria Math" w:hAnsi="Cambria Math"/>
                <w:i/>
                <w:lang w:val="es-ES"/>
              </w:rPr>
            </m:ctrlPr>
          </m:e>
          <m:sub>
            <m:r>
              <w:rPr>
                <w:rFonts w:ascii="Cambria Math" w:hAnsi="Cambria Math"/>
                <w:lang w:val="es-ES"/>
              </w:rPr>
              <m:t>0</m:t>
            </m:r>
            <m:ctrlPr>
              <w:rPr>
                <w:rFonts w:ascii="Cambria Math" w:hAnsi="Cambria Math"/>
                <w:i/>
                <w:lang w:val="es-ES"/>
              </w:rPr>
            </m:ctrlPr>
          </m:sub>
          <m:sup>
            <m:r>
              <w:rPr>
                <w:rFonts w:ascii="Cambria Math" w:hAnsi="Cambria Math"/>
                <w:lang w:val="es-ES"/>
              </w:rPr>
              <m:t>OLS</m:t>
            </m:r>
          </m:sup>
        </m:sSub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r>
              <w:rPr>
                <w:rFonts w:ascii="Cambria Math" w:eastAsiaTheme="minorEastAsia" w:hAnsi="Cambria Math"/>
                <w:lang w:val="es-ES"/>
              </w:rPr>
              <m:t>n</m:t>
            </m:r>
          </m:den>
        </m:f>
      </m:oMath>
      <w:r w:rsidRPr="00525967">
        <w:rPr>
          <w:rFonts w:eastAsiaTheme="minorEastAsia"/>
          <w:lang w:val="es-ES"/>
        </w:rPr>
        <w:t xml:space="preserve">. Construya para este modelo la matriz gorro </w:t>
      </w:r>
      <m:oMath>
        <m:r>
          <m:rPr>
            <m:sty m:val="bi"/>
          </m:rPr>
          <w:rPr>
            <w:rFonts w:ascii="Cambria Math" w:eastAsiaTheme="minorEastAsia" w:hAnsi="Cambria Math"/>
            <w:lang w:val="es-ES"/>
          </w:rPr>
          <m:t>X</m:t>
        </m:r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lang w:val="es-E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/>
                <w:lang w:val="es-ES"/>
              </w:rPr>
              <m:t>1</m:t>
            </m:r>
          </m:sup>
        </m:sSup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'</m:t>
            </m:r>
          </m:sup>
        </m:sSup>
      </m:oMath>
      <w:r w:rsidRPr="00525967">
        <w:rPr>
          <w:rFonts w:eastAsiaTheme="minorEastAsia"/>
          <w:lang w:val="es-ES"/>
        </w:rPr>
        <w:t xml:space="preserve"> ¿Cómo puede interpretar los valores de la principal diagonal de la matriz gorro?</w:t>
      </w:r>
    </w:p>
    <w:p w14:paraId="37327169" w14:textId="058E168B" w:rsidR="00EF7985" w:rsidRPr="00525967" w:rsidRDefault="00EF7985" w:rsidP="00303F88">
      <w:pPr>
        <w:pStyle w:val="Prrafodelista"/>
        <w:jc w:val="both"/>
        <w:rPr>
          <w:lang w:val="es-ES"/>
        </w:rPr>
      </w:pPr>
    </w:p>
    <w:p w14:paraId="1C4BBDBC" w14:textId="1A90358D" w:rsidR="00D815CA" w:rsidRPr="00525967" w:rsidRDefault="00D815CA" w:rsidP="00D815CA">
      <w:pPr>
        <w:pStyle w:val="Prrafodelista"/>
        <w:numPr>
          <w:ilvl w:val="0"/>
          <w:numId w:val="3"/>
        </w:numPr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b/>
          <w:bCs/>
          <w:lang w:val="es-ES"/>
        </w:rPr>
        <w:t xml:space="preserve">Explorando la matriz gorro. </w:t>
      </w:r>
      <w:r w:rsidRPr="00525967">
        <w:rPr>
          <w:rFonts w:eastAsiaTheme="minorEastAsia"/>
          <w:lang w:val="es-ES"/>
        </w:rPr>
        <w:t xml:space="preserve">Considere el modelo </w:t>
      </w:r>
      <m:oMath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β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s-ES"/>
          </w:rPr>
          <m:t>+</m:t>
        </m:r>
        <m:sSub>
          <m:sSubPr>
            <m:ctrlPr>
              <w:rPr>
                <w:rFonts w:ascii="Cambria Math" w:eastAsiaTheme="minorEastAsia" w:hAnsi="Cambria Math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i</m:t>
            </m:r>
          </m:sub>
        </m:sSub>
      </m:oMath>
      <w:r w:rsidRPr="00525967">
        <w:rPr>
          <w:rFonts w:eastAsiaTheme="minorEastAsia"/>
          <w:lang w:val="es-ES"/>
        </w:rPr>
        <w:t xml:space="preserve">, se sabe que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β</m:t>
            </m:r>
            <m:ctrlPr>
              <w:rPr>
                <w:rFonts w:ascii="Cambria Math" w:hAnsi="Cambria Math"/>
                <w:i/>
                <w:lang w:val="es-ES"/>
              </w:rPr>
            </m:ctrlPr>
          </m:e>
          <m:sub>
            <m:r>
              <w:rPr>
                <w:rFonts w:ascii="Cambria Math" w:hAnsi="Cambria Math"/>
                <w:lang w:val="es-ES"/>
              </w:rPr>
              <m:t>0</m:t>
            </m:r>
            <m:ctrlPr>
              <w:rPr>
                <w:rFonts w:ascii="Cambria Math" w:hAnsi="Cambria Math"/>
                <w:i/>
                <w:lang w:val="es-ES"/>
              </w:rPr>
            </m:ctrlPr>
          </m:sub>
          <m:sup>
            <m:r>
              <w:rPr>
                <w:rFonts w:ascii="Cambria Math" w:hAnsi="Cambria Math"/>
                <w:lang w:val="es-ES"/>
              </w:rPr>
              <m:t>OLS</m:t>
            </m:r>
          </m:sup>
        </m:sSubSup>
        <m:r>
          <w:rPr>
            <w:rFonts w:ascii="Cambria Math" w:eastAsiaTheme="minorEastAsia" w:hAnsi="Cambria Math"/>
            <w:lang w:val="es-ES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E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</m:sSub>
              </m:e>
            </m:nary>
            <m:ctrlPr>
              <w:rPr>
                <w:rFonts w:ascii="Cambria Math" w:hAnsi="Cambria Math"/>
                <w:i/>
                <w:lang w:val="es-ES"/>
              </w:rPr>
            </m:ctrlPr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lang w:val="es-ES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lang w:val="es-ES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/>
                    <w:lang w:val="es-ES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val="es-E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s-ES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s-ES"/>
                      </w:rPr>
                      <m:t>2</m:t>
                    </m:r>
                  </m:sup>
                </m:sSubSup>
              </m:e>
            </m:nary>
          </m:den>
        </m:f>
      </m:oMath>
      <w:r w:rsidRPr="00525967">
        <w:rPr>
          <w:rFonts w:eastAsiaTheme="minorEastAsia"/>
          <w:lang w:val="es-ES"/>
        </w:rPr>
        <w:t xml:space="preserve">. Construya para este modelo la matriz gorro </w:t>
      </w:r>
      <m:oMath>
        <m:r>
          <m:rPr>
            <m:sty m:val="bi"/>
          </m:rPr>
          <w:rPr>
            <w:rFonts w:ascii="Cambria Math" w:eastAsiaTheme="minorEastAsia" w:hAnsi="Cambria Math"/>
            <w:lang w:val="es-ES"/>
          </w:rPr>
          <m:t>X</m:t>
        </m:r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lang w:val="es-E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/>
                <w:lang w:val="es-ES"/>
              </w:rPr>
              <m:t>1</m:t>
            </m:r>
          </m:sup>
        </m:sSup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lang w:val="es-E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'</m:t>
            </m:r>
          </m:sup>
        </m:sSup>
      </m:oMath>
      <w:r w:rsidRPr="00525967">
        <w:rPr>
          <w:rFonts w:eastAsiaTheme="minorEastAsia"/>
          <w:lang w:val="es-ES"/>
        </w:rPr>
        <w:t xml:space="preserve"> ¿Cómo puede interpretar los valores de la principal diagonal de la matriz gorro?</w:t>
      </w:r>
    </w:p>
    <w:p w14:paraId="5DDBF0CE" w14:textId="77777777" w:rsidR="00D815CA" w:rsidRPr="00525967" w:rsidRDefault="00D815CA" w:rsidP="00D815CA">
      <w:pPr>
        <w:pStyle w:val="Prrafodelista"/>
        <w:rPr>
          <w:rFonts w:eastAsiaTheme="minorEastAsia"/>
          <w:lang w:val="es-ES"/>
        </w:rPr>
      </w:pPr>
    </w:p>
    <w:p w14:paraId="2AC6CB2B" w14:textId="3B4F4F41" w:rsidR="00D815CA" w:rsidRPr="00525967" w:rsidRDefault="00D815CA" w:rsidP="00D815CA">
      <w:pPr>
        <w:pStyle w:val="Prrafodelista"/>
        <w:numPr>
          <w:ilvl w:val="0"/>
          <w:numId w:val="3"/>
        </w:numPr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b/>
          <w:bCs/>
          <w:lang w:val="es-ES"/>
        </w:rPr>
        <w:t xml:space="preserve">Falso o verdadero. </w:t>
      </w:r>
      <w:r w:rsidRPr="00525967">
        <w:rPr>
          <w:rFonts w:eastAsiaTheme="minorEastAsia"/>
          <w:lang w:val="es-ES"/>
        </w:rPr>
        <w:t>Un estimador consistente garantiza, en cualquier caso, que se obtendrán estimaciones iguales al verdadero valor del parámetro.</w:t>
      </w:r>
    </w:p>
    <w:p w14:paraId="5C4C7633" w14:textId="77777777" w:rsidR="00D815CA" w:rsidRPr="00525967" w:rsidRDefault="00D815CA" w:rsidP="00D815CA">
      <w:pPr>
        <w:pStyle w:val="Prrafodelista"/>
        <w:rPr>
          <w:rFonts w:eastAsiaTheme="minorEastAsia"/>
          <w:lang w:val="es-ES"/>
        </w:rPr>
      </w:pPr>
    </w:p>
    <w:p w14:paraId="6CA04A3A" w14:textId="7A25645D" w:rsidR="00D815CA" w:rsidRPr="00525967" w:rsidRDefault="00D815CA" w:rsidP="00D815CA">
      <w:pPr>
        <w:pStyle w:val="Prrafodelista"/>
        <w:numPr>
          <w:ilvl w:val="0"/>
          <w:numId w:val="3"/>
        </w:numPr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b/>
          <w:bCs/>
          <w:lang w:val="es-ES"/>
        </w:rPr>
        <w:t>Eigenvalores de igual magnitud.</w:t>
      </w:r>
      <w:r w:rsidRPr="00525967">
        <w:rPr>
          <w:rFonts w:eastAsiaTheme="minorEastAsia"/>
          <w:lang w:val="es-ES"/>
        </w:rPr>
        <w:t xml:space="preserve"> Suponga que usted realiza análisis de componentes sobre dos variables y desea que los valores propios cumplan la condición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λ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1</m:t>
            </m:r>
          </m:sub>
        </m:sSub>
        <m:r>
          <w:rPr>
            <w:rFonts w:ascii="Cambria Math" w:eastAsiaTheme="minorEastAsia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ES"/>
              </w:rPr>
            </m:ctrlPr>
          </m:sSubPr>
          <m:e>
            <m:r>
              <w:rPr>
                <w:rFonts w:ascii="Cambria Math" w:eastAsiaTheme="minorEastAsia" w:hAnsi="Cambria Math"/>
                <w:lang w:val="es-ES"/>
              </w:rPr>
              <m:t>λ</m:t>
            </m:r>
          </m:e>
          <m:sub>
            <m:r>
              <w:rPr>
                <w:rFonts w:ascii="Cambria Math" w:eastAsiaTheme="minorEastAsia" w:hAnsi="Cambria Math"/>
                <w:lang w:val="es-ES"/>
              </w:rPr>
              <m:t>2</m:t>
            </m:r>
          </m:sub>
        </m:sSub>
      </m:oMath>
      <w:r w:rsidRPr="00525967">
        <w:rPr>
          <w:rFonts w:eastAsiaTheme="minorEastAsia"/>
          <w:lang w:val="es-ES"/>
        </w:rPr>
        <w:t xml:space="preserve"> ¿Qué valor de </w:t>
      </w:r>
      <w:r w:rsidRPr="00525967">
        <w:rPr>
          <w:rFonts w:eastAsiaTheme="minorEastAsia"/>
          <w:lang w:val="es-ES"/>
        </w:rPr>
        <w:lastRenderedPageBreak/>
        <w:t>la correlación deberían tener las dos variables para ello? Demuestre sus resultados e interprételos.</w:t>
      </w:r>
    </w:p>
    <w:p w14:paraId="37037FD4" w14:textId="078845CA" w:rsidR="00D815CA" w:rsidRPr="00525967" w:rsidRDefault="00D815CA" w:rsidP="00303F88">
      <w:pPr>
        <w:pStyle w:val="Prrafodelista"/>
        <w:jc w:val="both"/>
        <w:rPr>
          <w:lang w:val="es-ES"/>
        </w:rPr>
      </w:pPr>
    </w:p>
    <w:p w14:paraId="11EA0F8E" w14:textId="0F4FE6A5" w:rsidR="00D815CA" w:rsidRPr="00525967" w:rsidRDefault="00DD2AD8" w:rsidP="00D815CA">
      <w:pPr>
        <w:pStyle w:val="Prrafodelista"/>
        <w:numPr>
          <w:ilvl w:val="0"/>
          <w:numId w:val="3"/>
        </w:numPr>
        <w:jc w:val="both"/>
        <w:rPr>
          <w:lang w:val="es-ES"/>
        </w:rPr>
      </w:pPr>
      <w:r w:rsidRPr="00525967">
        <w:rPr>
          <w:b/>
          <w:bCs/>
          <w:lang w:val="es-ES"/>
        </w:rPr>
        <w:t>Tres estimadores.</w:t>
      </w:r>
      <w:r w:rsidRPr="00525967">
        <w:rPr>
          <w:lang w:val="es-ES"/>
        </w:rPr>
        <w:t xml:space="preserve"> Suponga que </w:t>
      </w:r>
      <m:oMath>
        <m:r>
          <w:rPr>
            <w:rFonts w:ascii="Cambria Math" w:hAnsi="Cambria Math"/>
            <w:lang w:val="es-ES"/>
          </w:rPr>
          <m:t>Y=XB+U</m:t>
        </m:r>
      </m:oMath>
      <w:r w:rsidRPr="00525967">
        <w:rPr>
          <w:rFonts w:eastAsiaTheme="minorEastAsia"/>
          <w:lang w:val="es-ES"/>
        </w:rPr>
        <w:t xml:space="preserve"> y usted considera estimar el vector de parámetros usando i) OLS </w:t>
      </w:r>
      <w:proofErr w:type="spellStart"/>
      <w:r w:rsidRPr="00525967">
        <w:rPr>
          <w:rFonts w:eastAsiaTheme="minorEastAsia"/>
          <w:lang w:val="es-ES"/>
        </w:rPr>
        <w:t>ii</w:t>
      </w:r>
      <w:proofErr w:type="spellEnd"/>
      <w:r w:rsidRPr="00525967">
        <w:rPr>
          <w:rFonts w:eastAsiaTheme="minorEastAsia"/>
          <w:lang w:val="es-ES"/>
        </w:rPr>
        <w:t xml:space="preserve">) RIDGE y </w:t>
      </w:r>
      <w:proofErr w:type="spellStart"/>
      <w:r w:rsidRPr="00525967">
        <w:rPr>
          <w:rFonts w:eastAsiaTheme="minorEastAsia"/>
          <w:lang w:val="es-ES"/>
        </w:rPr>
        <w:t>iii</w:t>
      </w:r>
      <w:proofErr w:type="spellEnd"/>
      <w:r w:rsidRPr="00525967">
        <w:rPr>
          <w:rFonts w:eastAsiaTheme="minorEastAsia"/>
          <w:lang w:val="es-ES"/>
        </w:rPr>
        <w:t>) Mínimos cuadrados generalizados ¿Cuál debería usar? ¿De que depende? Enuncie claramente las posibles problemáticas que podrían encontrar en la práctica y sus soluciones.</w:t>
      </w:r>
    </w:p>
    <w:p w14:paraId="249D9054" w14:textId="77777777" w:rsidR="00111F33" w:rsidRPr="00525967" w:rsidRDefault="00111F33" w:rsidP="00111F33">
      <w:pPr>
        <w:pStyle w:val="Prrafodelista"/>
        <w:rPr>
          <w:lang w:val="es-ES"/>
        </w:rPr>
      </w:pPr>
    </w:p>
    <w:p w14:paraId="684C0E0F" w14:textId="29625CCE" w:rsidR="00111F33" w:rsidRPr="00525967" w:rsidRDefault="00111F33" w:rsidP="00111F33">
      <w:pPr>
        <w:pStyle w:val="Prrafodelista"/>
        <w:jc w:val="both"/>
        <w:rPr>
          <w:rFonts w:eastAsiaTheme="minorEastAsia"/>
          <w:lang w:val="es-ES"/>
        </w:rPr>
      </w:pPr>
      <w:r w:rsidRPr="00525967">
        <w:rPr>
          <w:b/>
          <w:bCs/>
          <w:lang w:val="es-ES"/>
        </w:rPr>
        <w:t xml:space="preserve">Varianza de los estimadores de MCG. </w:t>
      </w:r>
      <w:r w:rsidRPr="00525967">
        <w:rPr>
          <w:rFonts w:eastAsiaTheme="minorEastAsia"/>
          <w:lang w:val="es-ES"/>
        </w:rPr>
        <w:t>En clase se determino que</w:t>
      </w:r>
      <w:r w:rsidRPr="00525967">
        <w:rPr>
          <w:b/>
          <w:bCs/>
          <w:lang w:val="es-ES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lang w:val="es-ES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lang w:val="es-E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E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lang w:val="es-ES"/>
                  </w:rPr>
                  <m:t>MGC</m:t>
                </m:r>
              </m:sup>
            </m:sSup>
          </m:e>
        </m:acc>
        <m:r>
          <m:rPr>
            <m:sty m:val="p"/>
          </m:rPr>
          <w:rPr>
            <w:rFonts w:ascii="Cambria Math" w:eastAsiaTheme="minorEastAsia" w:hAnsi="Cambria Math"/>
            <w:lang w:val="es-ES"/>
          </w:rPr>
          <m:t>=</m:t>
        </m:r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E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Ω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es-ES"/>
                  </w:rPr>
                  <m:t>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r>
              <w:rPr>
                <w:rFonts w:ascii="Cambria Math" w:eastAsiaTheme="minorEastAsia" w:hAnsi="Cambria Math"/>
                <w:lang w:val="es-E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Ω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s-ES"/>
              </w:rPr>
              <m:t>-1</m:t>
            </m:r>
          </m:sup>
        </m:sSup>
        <m:r>
          <w:rPr>
            <w:rFonts w:ascii="Cambria Math" w:eastAsiaTheme="minorEastAsia" w:hAnsi="Cambria Math"/>
            <w:lang w:val="es-ES"/>
          </w:rPr>
          <m:t>Y</m:t>
        </m:r>
      </m:oMath>
      <w:r w:rsidRPr="00525967">
        <w:rPr>
          <w:rFonts w:eastAsiaTheme="minorEastAsia"/>
          <w:lang w:val="es-ES"/>
        </w:rPr>
        <w:t xml:space="preserve"> ¿Cómo puede realizar inferencia estadística usando este estimador? Demuestre cual es el valor de la varianza de los coeficientes y explique como puede usar ese resultado para realizar inferencia estadística.</w:t>
      </w:r>
    </w:p>
    <w:p w14:paraId="07500A08" w14:textId="48C445FE" w:rsidR="00111F33" w:rsidRPr="00525967" w:rsidRDefault="00111F33" w:rsidP="00111F33">
      <w:pPr>
        <w:pStyle w:val="Prrafodelista"/>
        <w:jc w:val="both"/>
        <w:rPr>
          <w:b/>
          <w:bCs/>
          <w:lang w:val="es-ES"/>
        </w:rPr>
      </w:pPr>
    </w:p>
    <w:p w14:paraId="63D60241" w14:textId="77777777" w:rsidR="00DD2AD8" w:rsidRPr="00525967" w:rsidRDefault="00DD2AD8" w:rsidP="00DD2AD8">
      <w:pPr>
        <w:pStyle w:val="Prrafodelista"/>
        <w:rPr>
          <w:lang w:val="es-ES"/>
        </w:rPr>
      </w:pPr>
    </w:p>
    <w:p w14:paraId="7F0AFE98" w14:textId="57108BA2" w:rsidR="00DD2AD8" w:rsidRPr="00525967" w:rsidRDefault="00DD2AD8" w:rsidP="00D815CA">
      <w:pPr>
        <w:pStyle w:val="Prrafodelista"/>
        <w:numPr>
          <w:ilvl w:val="0"/>
          <w:numId w:val="3"/>
        </w:numPr>
        <w:jc w:val="both"/>
        <w:rPr>
          <w:lang w:val="es-ES"/>
        </w:rPr>
      </w:pPr>
      <w:r w:rsidRPr="00525967">
        <w:rPr>
          <w:rFonts w:eastAsiaTheme="minorEastAsia"/>
          <w:b/>
          <w:bCs/>
          <w:lang w:val="es-ES"/>
        </w:rPr>
        <w:t xml:space="preserve">Encuentra a </w:t>
      </w:r>
      <w:proofErr w:type="spellStart"/>
      <w:r w:rsidRPr="00525967">
        <w:rPr>
          <w:rFonts w:eastAsiaTheme="minorEastAsia"/>
          <w:b/>
          <w:bCs/>
          <w:lang w:val="es-ES"/>
        </w:rPr>
        <w:t>Wally</w:t>
      </w:r>
      <w:proofErr w:type="spellEnd"/>
      <w:r w:rsidRPr="00525967">
        <w:rPr>
          <w:rFonts w:eastAsiaTheme="minorEastAsia"/>
          <w:b/>
          <w:bCs/>
          <w:lang w:val="es-ES"/>
        </w:rPr>
        <w:t xml:space="preserve">. </w:t>
      </w:r>
      <w:r w:rsidRPr="00525967">
        <w:rPr>
          <w:rFonts w:eastAsiaTheme="minorEastAsia"/>
          <w:lang w:val="es-ES"/>
        </w:rPr>
        <w:t>Considere que un estudiante suyo realiza la siguiente prueba</w:t>
      </w:r>
      <w:r w:rsidR="002F4A97" w:rsidRPr="00525967">
        <w:rPr>
          <w:rFonts w:eastAsiaTheme="minorEastAsia"/>
          <w:lang w:val="es-ES"/>
        </w:rPr>
        <w:t>, ya que usted le pide encontrar la varianza de los estimadores de mínimos cuadrados generalizados.</w:t>
      </w:r>
      <w:r w:rsidR="002F4A97" w:rsidRPr="00525967">
        <w:rPr>
          <w:rFonts w:eastAsiaTheme="minorEastAsia"/>
          <w:b/>
          <w:bCs/>
          <w:lang w:val="es-ES"/>
        </w:rPr>
        <w:t xml:space="preserve"> </w:t>
      </w:r>
      <w:r w:rsidR="002F4A97" w:rsidRPr="00525967">
        <w:rPr>
          <w:rFonts w:eastAsiaTheme="minorEastAsia"/>
          <w:lang w:val="es-ES"/>
        </w:rPr>
        <w:t>Encuentre los errores y explíquele a su estudiante los motivos por los cuales se equivocó.</w:t>
      </w:r>
    </w:p>
    <w:p w14:paraId="3072CE7F" w14:textId="77777777" w:rsidR="00DD2AD8" w:rsidRPr="00525967" w:rsidRDefault="00DD2AD8" w:rsidP="00DD2AD8">
      <w:pPr>
        <w:pStyle w:val="Prrafodelista"/>
        <w:rPr>
          <w:lang w:val="es-ES"/>
        </w:rPr>
      </w:pPr>
    </w:p>
    <w:p w14:paraId="52DE2D0B" w14:textId="17BFDE99" w:rsidR="00DD2AD8" w:rsidRPr="00525967" w:rsidRDefault="00C96207" w:rsidP="00DD2AD8">
      <w:pPr>
        <w:pStyle w:val="Prrafodelista"/>
        <w:jc w:val="both"/>
        <w:rPr>
          <w:rFonts w:eastAsiaTheme="minorEastAsia"/>
          <w:lang w:val="es-ES"/>
        </w:rPr>
      </w:pPr>
      <m:oMath>
        <m:acc>
          <m:accPr>
            <m:ctrlPr>
              <w:rPr>
                <w:rFonts w:ascii="Cambria Math" w:hAnsi="Cambria Math"/>
                <w:i/>
                <w:lang w:val="es-ES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hAnsi="Cambria Math"/>
                    <w:lang w:val="es-E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s-ES"/>
                  </w:rPr>
                  <m:t>MGC</m:t>
                </m:r>
              </m:sup>
            </m:sSup>
          </m:e>
        </m:acc>
        <m:r>
          <w:rPr>
            <w:rFonts w:ascii="Cambria Math" w:hAnsi="Cambria Math"/>
            <w:lang w:val="es-ES"/>
          </w:rPr>
          <m:t>=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Y</m:t>
        </m:r>
      </m:oMath>
      <w:r w:rsidR="002F4A97" w:rsidRPr="00525967">
        <w:rPr>
          <w:rFonts w:eastAsiaTheme="minorEastAsia"/>
          <w:lang w:val="es-ES"/>
        </w:rPr>
        <w:t xml:space="preserve"> </w:t>
      </w:r>
    </w:p>
    <w:p w14:paraId="36CB5CF0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105B1771" w14:textId="29BAF688" w:rsidR="00AE2ADC" w:rsidRPr="00525967" w:rsidRDefault="00AE2ADC" w:rsidP="00DD2AD8">
      <w:pPr>
        <w:pStyle w:val="Prrafodelista"/>
        <w:jc w:val="both"/>
        <w:rPr>
          <w:rFonts w:eastAsiaTheme="minorEastAsia"/>
          <w:lang w:val="es-ES"/>
        </w:rPr>
      </w:pPr>
      <m:oMath>
        <m:r>
          <w:rPr>
            <w:rFonts w:ascii="Cambria Math" w:hAnsi="Cambria Math"/>
            <w:lang w:val="es-ES"/>
          </w:rPr>
          <m:t>Y=XB+U</m:t>
        </m:r>
      </m:oMath>
      <w:r w:rsidR="002F4A97" w:rsidRPr="00525967">
        <w:rPr>
          <w:rFonts w:eastAsiaTheme="minorEastAsia"/>
          <w:lang w:val="es-ES"/>
        </w:rPr>
        <w:t xml:space="preserve"> </w:t>
      </w:r>
    </w:p>
    <w:p w14:paraId="0490847E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4F3956D0" w14:textId="37379B62" w:rsidR="002F4A97" w:rsidRPr="00525967" w:rsidRDefault="002F4A97" w:rsidP="002F4A97">
      <w:pPr>
        <w:pStyle w:val="Prrafodelista"/>
        <w:jc w:val="both"/>
        <w:rPr>
          <w:rFonts w:eastAsiaTheme="minorEastAsia"/>
          <w:lang w:val="es-ES"/>
        </w:rPr>
      </w:pPr>
      <w:r w:rsidRPr="00525967">
        <w:rPr>
          <w:rFonts w:eastAsiaTheme="minorEastAsia"/>
          <w:lang w:val="es-ES"/>
        </w:rPr>
        <w:t>Donde Existe heterocedasticidad y no autocorrelación</w:t>
      </w:r>
    </w:p>
    <w:p w14:paraId="6B50CE9F" w14:textId="77777777" w:rsidR="0004769A" w:rsidRPr="00525967" w:rsidRDefault="0004769A" w:rsidP="002F4A97">
      <w:pPr>
        <w:pStyle w:val="Prrafodelista"/>
        <w:jc w:val="both"/>
        <w:rPr>
          <w:rFonts w:eastAsiaTheme="minorEastAsia"/>
          <w:lang w:val="es-ES"/>
        </w:rPr>
      </w:pPr>
    </w:p>
    <w:p w14:paraId="64A1F3FC" w14:textId="1613A9AB" w:rsidR="00AE2ADC" w:rsidRPr="00525967" w:rsidRDefault="00C96207" w:rsidP="00DD2AD8">
      <w:pPr>
        <w:pStyle w:val="Prrafodelista"/>
        <w:jc w:val="both"/>
        <w:rPr>
          <w:rFonts w:eastAsiaTheme="minorEastAsia"/>
          <w:lang w:val="es-ES"/>
        </w:rPr>
      </w:pPr>
      <m:oMath>
        <m:acc>
          <m:accPr>
            <m:ctrlPr>
              <w:rPr>
                <w:rFonts w:ascii="Cambria Math" w:hAnsi="Cambria Math"/>
                <w:i/>
                <w:lang w:val="es-ES"/>
              </w:rPr>
            </m:ctrlPr>
          </m:accPr>
          <m:e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r>
                  <w:rPr>
                    <w:rFonts w:ascii="Cambria Math" w:hAnsi="Cambria Math"/>
                    <w:lang w:val="es-E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s-ES"/>
                  </w:rPr>
                  <m:t>MGC</m:t>
                </m:r>
              </m:sup>
            </m:sSup>
          </m:e>
        </m:acc>
        <m:r>
          <w:rPr>
            <w:rFonts w:ascii="Cambria Math" w:hAnsi="Cambria Math"/>
            <w:lang w:val="es-ES"/>
          </w:rPr>
          <m:t>=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lang w:val="es-ES"/>
              </w:rPr>
            </m:ctrlPr>
          </m:dPr>
          <m:e>
            <m:r>
              <w:rPr>
                <w:rFonts w:ascii="Cambria Math" w:hAnsi="Cambria Math"/>
                <w:lang w:val="es-ES"/>
              </w:rPr>
              <m:t>XB+U</m:t>
            </m:r>
          </m:e>
        </m:d>
        <m:r>
          <w:rPr>
            <w:rFonts w:ascii="Cambria Math" w:hAnsi="Cambria Math"/>
            <w:lang w:val="es-ES"/>
          </w:rPr>
          <m:t>=B+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U</m:t>
        </m:r>
      </m:oMath>
      <w:r w:rsidR="002F4A97" w:rsidRPr="00525967">
        <w:rPr>
          <w:rFonts w:eastAsiaTheme="minorEastAsia"/>
          <w:lang w:val="es-ES"/>
        </w:rPr>
        <w:t xml:space="preserve"> </w:t>
      </w:r>
    </w:p>
    <w:p w14:paraId="0B60BB00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5F498C28" w14:textId="18F2931E" w:rsidR="00AE2ADC" w:rsidRPr="00525967" w:rsidRDefault="00AE2ADC" w:rsidP="00DD2AD8">
      <w:pPr>
        <w:pStyle w:val="Prrafodelista"/>
        <w:jc w:val="both"/>
        <w:rPr>
          <w:rFonts w:eastAsiaTheme="minorEastAsia"/>
          <w:lang w:val="es-ES"/>
        </w:rPr>
      </w:pPr>
      <m:oMath>
        <m:r>
          <w:rPr>
            <w:rFonts w:ascii="Cambria Math" w:hAnsi="Cambria Math"/>
            <w:lang w:val="es-ES"/>
          </w:rPr>
          <m:t>E</m:t>
        </m:r>
        <m:d>
          <m:dPr>
            <m:ctrlPr>
              <w:rPr>
                <w:rFonts w:ascii="Cambria Math" w:hAnsi="Cambria Math"/>
                <w:i/>
                <w:lang w:val="es-E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s-E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s-ES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s-E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s-ES"/>
                              </w:rPr>
                              <m:t>MGC</m:t>
                            </m:r>
                          </m:sup>
                        </m:sSup>
                      </m:e>
                    </m:acc>
                    <m:r>
                      <w:rPr>
                        <w:rFonts w:ascii="Cambria Math" w:hAnsi="Cambria Math"/>
                        <w:lang w:val="es-ES"/>
                      </w:rPr>
                      <m:t>-B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val="es-ES"/>
                  </w:rPr>
                  <m:t>'</m:t>
                </m:r>
              </m:sup>
            </m:sSup>
            <m:r>
              <w:rPr>
                <w:rFonts w:ascii="Cambria Math" w:hAnsi="Cambria Math"/>
                <w:lang w:val="es-ES"/>
              </w:rPr>
              <m:t>(</m:t>
            </m:r>
            <m:acc>
              <m:accPr>
                <m:ctrlPr>
                  <w:rPr>
                    <w:rFonts w:ascii="Cambria Math" w:hAnsi="Cambria Math"/>
                    <w:i/>
                    <w:lang w:val="es-ES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MGC</m:t>
                    </m:r>
                  </m:sup>
                </m:sSup>
              </m:e>
            </m:acc>
            <m:r>
              <w:rPr>
                <w:rFonts w:ascii="Cambria Math" w:hAnsi="Cambria Math"/>
                <w:lang w:val="es-ES"/>
              </w:rPr>
              <m:t>-B)</m:t>
            </m:r>
          </m:e>
        </m:d>
        <m:r>
          <w:rPr>
            <w:rFonts w:ascii="Cambria Math" w:hAnsi="Cambria Math"/>
            <w:lang w:val="es-ES"/>
          </w:rPr>
          <m:t>=E(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U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U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X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)</m:t>
        </m:r>
      </m:oMath>
      <w:r w:rsidR="002F4A97" w:rsidRPr="00525967">
        <w:rPr>
          <w:rFonts w:eastAsiaTheme="minorEastAsia"/>
          <w:lang w:val="es-ES"/>
        </w:rPr>
        <w:t xml:space="preserve"> </w:t>
      </w:r>
    </w:p>
    <w:p w14:paraId="2D02AE81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740A9D82" w14:textId="5AED6513" w:rsidR="002F4A97" w:rsidRPr="00525967" w:rsidRDefault="002F4A97" w:rsidP="00DD2AD8">
      <w:pPr>
        <w:pStyle w:val="Prrafodelista"/>
        <w:jc w:val="both"/>
        <w:rPr>
          <w:rFonts w:eastAsiaTheme="minorEastAsia"/>
          <w:lang w:val="es-ES"/>
        </w:rPr>
      </w:pPr>
      <m:oMath>
        <m:r>
          <w:rPr>
            <w:rFonts w:ascii="Cambria Math" w:hAnsi="Cambria Math"/>
            <w:lang w:val="es-ES"/>
          </w:rPr>
          <m:t>=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E(U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U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r>
          <w:rPr>
            <w:rFonts w:ascii="Cambria Math" w:hAnsi="Cambria Math"/>
            <w:lang w:val="es-ES"/>
          </w:rPr>
          <m:t>)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X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)</m:t>
        </m:r>
      </m:oMath>
      <w:r w:rsidRPr="00525967">
        <w:rPr>
          <w:rFonts w:eastAsiaTheme="minorEastAsia"/>
          <w:lang w:val="es-ES"/>
        </w:rPr>
        <w:t xml:space="preserve"> </w:t>
      </w:r>
    </w:p>
    <w:p w14:paraId="604B7E6A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0DCBD97F" w14:textId="4B3D93A8" w:rsidR="002F4A97" w:rsidRPr="00525967" w:rsidRDefault="002F4A97" w:rsidP="00DD2AD8">
      <w:pPr>
        <w:pStyle w:val="Prrafodelista"/>
        <w:jc w:val="both"/>
        <w:rPr>
          <w:rFonts w:eastAsiaTheme="minorEastAsia"/>
          <w:lang w:val="es-ES"/>
        </w:rPr>
      </w:pPr>
      <m:oMath>
        <m:r>
          <w:rPr>
            <w:rFonts w:ascii="Cambria Math" w:hAnsi="Cambria Math"/>
            <w:lang w:val="es-ES"/>
          </w:rPr>
          <m:t>=</m:t>
        </m:r>
        <m:sSubSup>
          <m:sSubSupPr>
            <m:ctrlPr>
              <w:rPr>
                <w:rFonts w:ascii="Cambria Math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σ</m:t>
            </m:r>
          </m:e>
          <m:sub>
            <m:r>
              <w:rPr>
                <w:rFonts w:ascii="Cambria Math" w:hAnsi="Cambria Math"/>
                <w:lang w:val="es-ES"/>
              </w:rPr>
              <m:t>U</m:t>
            </m:r>
          </m:sub>
          <m:sup>
            <m:r>
              <w:rPr>
                <w:rFonts w:ascii="Cambria Math" w:hAnsi="Cambria Math"/>
                <w:lang w:val="es-ES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X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</m:oMath>
      <w:r w:rsidRPr="00525967">
        <w:rPr>
          <w:rFonts w:eastAsiaTheme="minorEastAsia"/>
          <w:lang w:val="es-ES"/>
        </w:rPr>
        <w:t xml:space="preserve"> </w:t>
      </w:r>
    </w:p>
    <w:p w14:paraId="14566422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5EAFF016" w14:textId="514C267F" w:rsidR="002F4A97" w:rsidRPr="00525967" w:rsidRDefault="002F4A97" w:rsidP="00DD2AD8">
      <w:pPr>
        <w:pStyle w:val="Prrafodelista"/>
        <w:jc w:val="both"/>
        <w:rPr>
          <w:rFonts w:eastAsiaTheme="minorEastAsia"/>
          <w:lang w:val="es-ES"/>
        </w:rPr>
      </w:pPr>
      <m:oMath>
        <m:r>
          <w:rPr>
            <w:rFonts w:ascii="Cambria Math" w:hAnsi="Cambria Math"/>
            <w:lang w:val="es-ES"/>
          </w:rPr>
          <m:t>=</m:t>
        </m:r>
        <m:sSubSup>
          <m:sSubSupPr>
            <m:ctrlPr>
              <w:rPr>
                <w:rFonts w:ascii="Cambria Math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σ</m:t>
            </m:r>
          </m:e>
          <m:sub>
            <m:r>
              <w:rPr>
                <w:rFonts w:ascii="Cambria Math" w:hAnsi="Cambria Math"/>
                <w:lang w:val="es-ES"/>
              </w:rPr>
              <m:t>U</m:t>
            </m:r>
          </m:sub>
          <m:sup>
            <m:r>
              <w:rPr>
                <w:rFonts w:ascii="Cambria Math" w:hAnsi="Cambria Math"/>
                <w:lang w:val="es-ES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w:rPr>
                <w:rFonts w:ascii="Cambria Math" w:hAnsi="Cambria Math"/>
                <w:lang w:val="es-ES"/>
              </w:rPr>
              <m:t>X</m:t>
            </m:r>
          </m:e>
          <m:sup>
            <m:r>
              <w:rPr>
                <w:rFonts w:ascii="Cambria Math" w:hAnsi="Cambria Math"/>
                <w:lang w:val="es-ES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val="es-ES"/>
              </w:rPr>
              <m:t>Ω</m:t>
            </m:r>
            <m:ctrlPr>
              <w:rPr>
                <w:rFonts w:ascii="Cambria Math" w:hAnsi="Cambria Math"/>
                <w:lang w:val="es-ES"/>
              </w:rPr>
            </m:ctrlPr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  <m:r>
          <w:rPr>
            <w:rFonts w:ascii="Cambria Math" w:hAnsi="Cambria Math"/>
            <w:lang w:val="es-ES"/>
          </w:rPr>
          <m:t>X</m:t>
        </m:r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lang w:val="es-ES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</m:oMath>
      <w:r w:rsidRPr="00525967">
        <w:rPr>
          <w:rFonts w:eastAsiaTheme="minorEastAsia"/>
          <w:lang w:val="es-ES"/>
        </w:rPr>
        <w:t xml:space="preserve"> </w:t>
      </w:r>
    </w:p>
    <w:p w14:paraId="716DAE2D" w14:textId="77777777" w:rsidR="0004769A" w:rsidRPr="00525967" w:rsidRDefault="0004769A" w:rsidP="00DD2AD8">
      <w:pPr>
        <w:pStyle w:val="Prrafodelista"/>
        <w:jc w:val="both"/>
        <w:rPr>
          <w:rFonts w:eastAsiaTheme="minorEastAsia"/>
          <w:lang w:val="es-ES"/>
        </w:rPr>
      </w:pPr>
    </w:p>
    <w:p w14:paraId="72564BC7" w14:textId="44ED660F" w:rsidR="002F4A97" w:rsidRDefault="002F4A97" w:rsidP="002F4A97">
      <w:pPr>
        <w:pStyle w:val="Prrafodelista"/>
        <w:jc w:val="both"/>
        <w:rPr>
          <w:rFonts w:eastAsiaTheme="minorEastAsia"/>
          <w:lang w:val="es-ES"/>
        </w:rPr>
      </w:pPr>
      <m:oMath>
        <m:r>
          <w:rPr>
            <w:rFonts w:ascii="Cambria Math" w:hAnsi="Cambria Math"/>
            <w:lang w:val="es-ES"/>
          </w:rPr>
          <m:t>=</m:t>
        </m:r>
        <m:sSubSup>
          <m:sSubSupPr>
            <m:ctrlPr>
              <w:rPr>
                <w:rFonts w:ascii="Cambria Math" w:hAnsi="Cambria Math"/>
                <w:i/>
                <w:lang w:val="es-ES"/>
              </w:rPr>
            </m:ctrlPr>
          </m:sSubSupPr>
          <m:e>
            <m:r>
              <w:rPr>
                <w:rFonts w:ascii="Cambria Math" w:hAnsi="Cambria Math"/>
                <w:lang w:val="es-ES"/>
              </w:rPr>
              <m:t>σ</m:t>
            </m:r>
          </m:e>
          <m:sub>
            <m:r>
              <w:rPr>
                <w:rFonts w:ascii="Cambria Math" w:hAnsi="Cambria Math"/>
                <w:lang w:val="es-ES"/>
              </w:rPr>
              <m:t>U</m:t>
            </m:r>
          </m:sub>
          <m:sup>
            <m:r>
              <w:rPr>
                <w:rFonts w:ascii="Cambria Math" w:hAnsi="Cambria Math"/>
                <w:lang w:val="es-ES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i/>
                <w:lang w:val="es-E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ES"/>
                  </w:rPr>
                </m:ctrlPr>
              </m:dPr>
              <m:e>
                <m:r>
                  <w:rPr>
                    <w:rFonts w:ascii="Cambria Math" w:hAnsi="Cambria Math"/>
                    <w:lang w:val="es-E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s-ES"/>
                      </w:rPr>
                      <m:t>Ω</m:t>
                    </m:r>
                    <m:ctrlPr>
                      <w:rPr>
                        <w:rFonts w:ascii="Cambria Math" w:hAnsi="Cambria Math"/>
                        <w:lang w:val="es-ES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lang w:val="es-E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s-E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s-ES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lang w:val="es-ES"/>
              </w:rPr>
              <m:t>-1</m:t>
            </m:r>
          </m:sup>
        </m:sSup>
      </m:oMath>
      <w:r>
        <w:rPr>
          <w:rFonts w:eastAsiaTheme="minorEastAsia"/>
          <w:lang w:val="es-ES"/>
        </w:rPr>
        <w:t xml:space="preserve"> </w:t>
      </w:r>
    </w:p>
    <w:p w14:paraId="62712590" w14:textId="77777777" w:rsidR="0004769A" w:rsidRPr="002F4A97" w:rsidRDefault="0004769A" w:rsidP="002F4A97">
      <w:pPr>
        <w:pStyle w:val="Prrafodelista"/>
        <w:jc w:val="both"/>
        <w:rPr>
          <w:rFonts w:eastAsiaTheme="minorEastAsia"/>
          <w:lang w:val="es-ES"/>
        </w:rPr>
      </w:pPr>
    </w:p>
    <w:p w14:paraId="7EFDDE44" w14:textId="77777777" w:rsidR="002F4A97" w:rsidRPr="00601B29" w:rsidRDefault="002F4A97" w:rsidP="00DD2AD8">
      <w:pPr>
        <w:pStyle w:val="Prrafodelista"/>
        <w:jc w:val="both"/>
        <w:rPr>
          <w:lang w:val="es-ES"/>
        </w:rPr>
      </w:pPr>
    </w:p>
    <w:sectPr w:rsidR="002F4A97" w:rsidRPr="00601B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B992" w14:textId="77777777" w:rsidR="00C96207" w:rsidRDefault="00C96207" w:rsidP="00F32BBD">
      <w:pPr>
        <w:spacing w:after="0" w:line="240" w:lineRule="auto"/>
      </w:pPr>
      <w:r>
        <w:separator/>
      </w:r>
    </w:p>
  </w:endnote>
  <w:endnote w:type="continuationSeparator" w:id="0">
    <w:p w14:paraId="4B7581C5" w14:textId="77777777" w:rsidR="00C96207" w:rsidRDefault="00C96207" w:rsidP="00F32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F7EB9" w14:textId="77777777" w:rsidR="00C96207" w:rsidRDefault="00C96207" w:rsidP="00F32BBD">
      <w:pPr>
        <w:spacing w:after="0" w:line="240" w:lineRule="auto"/>
      </w:pPr>
      <w:r>
        <w:separator/>
      </w:r>
    </w:p>
  </w:footnote>
  <w:footnote w:type="continuationSeparator" w:id="0">
    <w:p w14:paraId="5272B3DD" w14:textId="77777777" w:rsidR="00C96207" w:rsidRDefault="00C96207" w:rsidP="00F32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2E9C"/>
    <w:multiLevelType w:val="hybridMultilevel"/>
    <w:tmpl w:val="81CCCF24"/>
    <w:lvl w:ilvl="0" w:tplc="ED0211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A6A19"/>
    <w:multiLevelType w:val="hybridMultilevel"/>
    <w:tmpl w:val="96D033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C20E5"/>
    <w:multiLevelType w:val="hybridMultilevel"/>
    <w:tmpl w:val="3B9071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FC"/>
    <w:rsid w:val="0004769A"/>
    <w:rsid w:val="00060374"/>
    <w:rsid w:val="00111F33"/>
    <w:rsid w:val="00117254"/>
    <w:rsid w:val="00135E08"/>
    <w:rsid w:val="002A04D3"/>
    <w:rsid w:val="002F4A97"/>
    <w:rsid w:val="00303F88"/>
    <w:rsid w:val="003466A0"/>
    <w:rsid w:val="00367AE6"/>
    <w:rsid w:val="00525967"/>
    <w:rsid w:val="00601B29"/>
    <w:rsid w:val="006B3DE8"/>
    <w:rsid w:val="008B55CB"/>
    <w:rsid w:val="009A2C36"/>
    <w:rsid w:val="00A8484B"/>
    <w:rsid w:val="00A86397"/>
    <w:rsid w:val="00AC202F"/>
    <w:rsid w:val="00AD2CDB"/>
    <w:rsid w:val="00AE2ADC"/>
    <w:rsid w:val="00B75FF9"/>
    <w:rsid w:val="00BC7F8A"/>
    <w:rsid w:val="00C96207"/>
    <w:rsid w:val="00D150D1"/>
    <w:rsid w:val="00D636A4"/>
    <w:rsid w:val="00D815CA"/>
    <w:rsid w:val="00DD2AD8"/>
    <w:rsid w:val="00E542FA"/>
    <w:rsid w:val="00E960FC"/>
    <w:rsid w:val="00EF7985"/>
    <w:rsid w:val="00F1677E"/>
    <w:rsid w:val="00F32BBD"/>
    <w:rsid w:val="00F33BB9"/>
    <w:rsid w:val="00FD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B29A"/>
  <w15:chartTrackingRefBased/>
  <w15:docId w15:val="{C3B41323-0973-45F5-89F7-EB649A45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96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6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6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6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6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6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6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6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6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6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6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6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6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6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6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6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6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6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6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96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6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96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6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96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6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96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6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6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60F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96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E960FC"/>
    <w:rPr>
      <w:color w:val="666666"/>
    </w:rPr>
  </w:style>
  <w:style w:type="paragraph" w:styleId="Encabezado">
    <w:name w:val="header"/>
    <w:basedOn w:val="Normal"/>
    <w:link w:val="EncabezadoCar"/>
    <w:uiPriority w:val="99"/>
    <w:unhideWhenUsed/>
    <w:rsid w:val="00F32B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2BBD"/>
  </w:style>
  <w:style w:type="paragraph" w:styleId="Piedepgina">
    <w:name w:val="footer"/>
    <w:basedOn w:val="Normal"/>
    <w:link w:val="PiedepginaCar"/>
    <w:uiPriority w:val="99"/>
    <w:unhideWhenUsed/>
    <w:rsid w:val="00F32B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2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Ronderos</dc:creator>
  <cp:keywords/>
  <dc:description/>
  <cp:lastModifiedBy>Nicolas Ronderos</cp:lastModifiedBy>
  <cp:revision>18</cp:revision>
  <dcterms:created xsi:type="dcterms:W3CDTF">2024-03-18T14:19:00Z</dcterms:created>
  <dcterms:modified xsi:type="dcterms:W3CDTF">2026-02-06T21:27:00Z</dcterms:modified>
</cp:coreProperties>
</file>