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E2D06" w14:textId="407598CE" w:rsidR="00F03CA3" w:rsidRDefault="00F03CA3" w:rsidP="00F03CA3">
      <w:pPr>
        <w:spacing w:after="0"/>
        <w:jc w:val="center"/>
        <w:rPr>
          <w:b/>
        </w:rPr>
      </w:pPr>
      <w:r>
        <w:rPr>
          <w:b/>
        </w:rPr>
        <w:t xml:space="preserve">Parcial I </w:t>
      </w:r>
      <w:r w:rsidR="00CF2FF3">
        <w:rPr>
          <w:b/>
        </w:rPr>
        <w:t>5</w:t>
      </w:r>
      <w:r>
        <w:rPr>
          <w:b/>
        </w:rPr>
        <w:t>A - Econometría I</w:t>
      </w:r>
    </w:p>
    <w:p w14:paraId="54E22B3A" w14:textId="77777777" w:rsidR="00F03CA3" w:rsidRDefault="00F03CA3" w:rsidP="00F03CA3">
      <w:pPr>
        <w:spacing w:after="0"/>
        <w:jc w:val="center"/>
        <w:rPr>
          <w:b/>
        </w:rPr>
      </w:pPr>
      <w:r>
        <w:rPr>
          <w:b/>
        </w:rPr>
        <w:t xml:space="preserve">Nombre: </w:t>
      </w:r>
      <w:r w:rsidRPr="000A66B4">
        <w:t>_______________________________________</w:t>
      </w:r>
    </w:p>
    <w:p w14:paraId="03A12711" w14:textId="77777777" w:rsidR="00F03CA3" w:rsidRDefault="00F03CA3" w:rsidP="00F03CA3">
      <w:pPr>
        <w:spacing w:after="0"/>
        <w:jc w:val="center"/>
        <w:rPr>
          <w:b/>
        </w:rPr>
      </w:pPr>
    </w:p>
    <w:p w14:paraId="5864663B" w14:textId="77777777" w:rsidR="00F03CA3" w:rsidRDefault="00F03CA3" w:rsidP="00F03CA3">
      <w:pPr>
        <w:spacing w:after="0"/>
        <w:jc w:val="center"/>
        <w:rPr>
          <w:b/>
        </w:rPr>
      </w:pPr>
    </w:p>
    <w:p w14:paraId="1EB2C1F9" w14:textId="77777777" w:rsidR="00F03CA3" w:rsidRPr="009D04A2" w:rsidRDefault="00F03CA3" w:rsidP="00F03CA3">
      <w:pPr>
        <w:spacing w:after="0" w:line="240" w:lineRule="auto"/>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Reglas durante el examen parcial</w:t>
      </w:r>
    </w:p>
    <w:p w14:paraId="4AC82D72" w14:textId="77777777" w:rsidR="00F03CA3" w:rsidRPr="009D04A2" w:rsidRDefault="00F03CA3" w:rsidP="00F03CA3">
      <w:pPr>
        <w:spacing w:after="0" w:line="240" w:lineRule="auto"/>
        <w:rPr>
          <w:rFonts w:ascii="Times New Roman" w:hAnsi="Times New Roman" w:cs="Times New Roman"/>
          <w:b/>
          <w:color w:val="000000" w:themeColor="text1"/>
          <w:sz w:val="24"/>
          <w:szCs w:val="24"/>
        </w:rPr>
      </w:pPr>
    </w:p>
    <w:p w14:paraId="7C844CE5" w14:textId="77777777" w:rsidR="00F03CA3" w:rsidRPr="009D04A2" w:rsidRDefault="00F03CA3" w:rsidP="00F03CA3">
      <w:p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Se consideran faltas disciplinarias</w:t>
      </w:r>
    </w:p>
    <w:p w14:paraId="7A86EF43" w14:textId="77777777" w:rsidR="00F03CA3" w:rsidRPr="009D04A2" w:rsidRDefault="00F03CA3" w:rsidP="00F03CA3">
      <w:pPr>
        <w:pStyle w:val="Prrafodelista"/>
        <w:numPr>
          <w:ilvl w:val="0"/>
          <w:numId w:val="7"/>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Copiar total o parcialmente exámenes, evaluaciones, tareas y demás actividades académicas.</w:t>
      </w:r>
    </w:p>
    <w:p w14:paraId="2595EA22" w14:textId="77777777" w:rsidR="00F03CA3" w:rsidRPr="009D04A2" w:rsidRDefault="00F03CA3" w:rsidP="00F03CA3">
      <w:pPr>
        <w:pStyle w:val="Prrafodelista"/>
        <w:numPr>
          <w:ilvl w:val="0"/>
          <w:numId w:val="7"/>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ayudas no autorizadas durante los exámenes o pruebas académicas.</w:t>
      </w:r>
    </w:p>
    <w:p w14:paraId="0343D985" w14:textId="77777777" w:rsidR="00F03CA3" w:rsidRPr="009D04A2" w:rsidRDefault="00F03CA3" w:rsidP="00F03CA3">
      <w:pPr>
        <w:pStyle w:val="Prrafodelista"/>
        <w:numPr>
          <w:ilvl w:val="0"/>
          <w:numId w:val="7"/>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citas o referencias falsas, o falta entre la cita y la referencia.</w:t>
      </w:r>
    </w:p>
    <w:p w14:paraId="5CFC7B83" w14:textId="77777777" w:rsidR="00F03CA3" w:rsidRPr="009D04A2" w:rsidRDefault="00F03CA3" w:rsidP="00F03CA3">
      <w:pPr>
        <w:pStyle w:val="Prrafodelista"/>
        <w:numPr>
          <w:ilvl w:val="0"/>
          <w:numId w:val="7"/>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5D1B3345" w14:textId="77777777" w:rsidR="00F03CA3" w:rsidRPr="009D04A2" w:rsidRDefault="00F03CA3" w:rsidP="00F03CA3">
      <w:pPr>
        <w:pStyle w:val="Prrafodelista"/>
        <w:numPr>
          <w:ilvl w:val="0"/>
          <w:numId w:val="7"/>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Responder un examen diferente al que le fue asignado.</w:t>
      </w:r>
    </w:p>
    <w:p w14:paraId="778AD75F" w14:textId="77777777" w:rsidR="00F03CA3" w:rsidRPr="009D04A2" w:rsidRDefault="00F03CA3" w:rsidP="00F03CA3">
      <w:pPr>
        <w:ind w:left="60"/>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Las faltas contra las normas estatutarias, reglamentarias o disciplinarias cometidas por los estudiantes podrán ser sancionadas según su gravedad, con las siguientes medidas: i) Amonestación verbal o escrita </w:t>
      </w:r>
      <w:proofErr w:type="spellStart"/>
      <w:r w:rsidRPr="009D04A2">
        <w:rPr>
          <w:rFonts w:ascii="Times New Roman" w:hAnsi="Times New Roman" w:cs="Times New Roman"/>
          <w:color w:val="000000" w:themeColor="text1"/>
          <w:sz w:val="24"/>
          <w:szCs w:val="24"/>
        </w:rPr>
        <w:t>ii</w:t>
      </w:r>
      <w:proofErr w:type="spellEnd"/>
      <w:r w:rsidRPr="009D04A2">
        <w:rPr>
          <w:rFonts w:ascii="Times New Roman" w:hAnsi="Times New Roman" w:cs="Times New Roman"/>
          <w:color w:val="000000" w:themeColor="text1"/>
          <w:sz w:val="24"/>
          <w:szCs w:val="24"/>
        </w:rPr>
        <w:t xml:space="preserve">) Prueba de conducta (matricula condicional) </w:t>
      </w:r>
      <w:proofErr w:type="spellStart"/>
      <w:r w:rsidRPr="009D04A2">
        <w:rPr>
          <w:rFonts w:ascii="Times New Roman" w:hAnsi="Times New Roman" w:cs="Times New Roman"/>
          <w:color w:val="000000" w:themeColor="text1"/>
          <w:sz w:val="24"/>
          <w:szCs w:val="24"/>
        </w:rPr>
        <w:t>iii</w:t>
      </w:r>
      <w:proofErr w:type="spellEnd"/>
      <w:r w:rsidRPr="009D04A2">
        <w:rPr>
          <w:rFonts w:ascii="Times New Roman" w:hAnsi="Times New Roman" w:cs="Times New Roman"/>
          <w:color w:val="000000" w:themeColor="text1"/>
          <w:sz w:val="24"/>
          <w:szCs w:val="24"/>
        </w:rPr>
        <w:t xml:space="preserve">) Cancelación de la matrícula y </w:t>
      </w:r>
      <w:proofErr w:type="spellStart"/>
      <w:r w:rsidRPr="009D04A2">
        <w:rPr>
          <w:rFonts w:ascii="Times New Roman" w:hAnsi="Times New Roman" w:cs="Times New Roman"/>
          <w:color w:val="000000" w:themeColor="text1"/>
          <w:sz w:val="24"/>
          <w:szCs w:val="24"/>
        </w:rPr>
        <w:t>iv</w:t>
      </w:r>
      <w:proofErr w:type="spellEnd"/>
      <w:r w:rsidRPr="009D04A2">
        <w:rPr>
          <w:rFonts w:ascii="Times New Roman" w:hAnsi="Times New Roman" w:cs="Times New Roman"/>
          <w:color w:val="000000" w:themeColor="text1"/>
          <w:sz w:val="24"/>
          <w:szCs w:val="24"/>
        </w:rPr>
        <w:t>) Expulsión definitiva.</w:t>
      </w:r>
    </w:p>
    <w:p w14:paraId="24755AA3" w14:textId="77777777" w:rsidR="00F03CA3" w:rsidRPr="009D04A2" w:rsidRDefault="00F03CA3" w:rsidP="00F03CA3">
      <w:pPr>
        <w:ind w:left="60"/>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Formato para enviar sus respuestas del examen parcial.</w:t>
      </w:r>
    </w:p>
    <w:p w14:paraId="4522F442" w14:textId="77777777" w:rsidR="00F03CA3" w:rsidRPr="009D04A2" w:rsidRDefault="00F03CA3" w:rsidP="00F03CA3">
      <w:pPr>
        <w:pStyle w:val="Prrafodelista"/>
        <w:numPr>
          <w:ilvl w:val="0"/>
          <w:numId w:val="8"/>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Usted debe subir un </w:t>
      </w:r>
      <w:r w:rsidRPr="009D04A2">
        <w:rPr>
          <w:rFonts w:ascii="Times New Roman" w:hAnsi="Times New Roman" w:cs="Times New Roman"/>
          <w:b/>
          <w:color w:val="000000" w:themeColor="text1"/>
          <w:sz w:val="24"/>
          <w:szCs w:val="24"/>
        </w:rPr>
        <w:t>único</w:t>
      </w:r>
      <w:r w:rsidRPr="009D04A2">
        <w:rPr>
          <w:rFonts w:ascii="Times New Roman" w:hAnsi="Times New Roman" w:cs="Times New Roman"/>
          <w:color w:val="000000" w:themeColor="text1"/>
          <w:sz w:val="24"/>
          <w:szCs w:val="24"/>
        </w:rPr>
        <w:t xml:space="preserve"> archivo al enlace de</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dropbox</w:t>
      </w:r>
      <w:proofErr w:type="spellEnd"/>
      <w:r>
        <w:rPr>
          <w:rFonts w:ascii="Times New Roman" w:hAnsi="Times New Roman" w:cs="Times New Roman"/>
          <w:color w:val="000000" w:themeColor="text1"/>
          <w:sz w:val="24"/>
          <w:szCs w:val="24"/>
        </w:rPr>
        <w:t xml:space="preserve"> que se encuentra en el </w:t>
      </w:r>
      <w:proofErr w:type="spellStart"/>
      <w:r>
        <w:rPr>
          <w:rFonts w:ascii="Times New Roman" w:hAnsi="Times New Roman" w:cs="Times New Roman"/>
          <w:color w:val="000000" w:themeColor="text1"/>
          <w:sz w:val="24"/>
          <w:szCs w:val="24"/>
        </w:rPr>
        <w:t>moodle</w:t>
      </w:r>
      <w:proofErr w:type="spellEnd"/>
      <w:r w:rsidRPr="009D04A2">
        <w:rPr>
          <w:rFonts w:ascii="Times New Roman" w:hAnsi="Times New Roman" w:cs="Times New Roman"/>
          <w:color w:val="000000" w:themeColor="text1"/>
          <w:sz w:val="24"/>
          <w:szCs w:val="24"/>
        </w:rPr>
        <w:t xml:space="preserve">. </w:t>
      </w:r>
    </w:p>
    <w:p w14:paraId="69016808" w14:textId="0BB4AC8A" w:rsidR="00F03CA3" w:rsidRPr="009D04A2" w:rsidRDefault="00F03CA3" w:rsidP="00F03CA3">
      <w:pPr>
        <w:pStyle w:val="Prrafodelista"/>
        <w:numPr>
          <w:ilvl w:val="0"/>
          <w:numId w:val="8"/>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El archivo puede ser formato PDF o Word, no se aceptará fotos individuales.</w:t>
      </w:r>
    </w:p>
    <w:p w14:paraId="7600F5DC" w14:textId="77777777" w:rsidR="00F03CA3" w:rsidRDefault="00F03CA3" w:rsidP="00F03CA3">
      <w:pPr>
        <w:pStyle w:val="Prrafodelista"/>
        <w:numPr>
          <w:ilvl w:val="0"/>
          <w:numId w:val="8"/>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El rotulo del archivo debe ser la de forma </w:t>
      </w:r>
      <w:proofErr w:type="spellStart"/>
      <w:r w:rsidRPr="009D04A2">
        <w:rPr>
          <w:rFonts w:ascii="Times New Roman" w:hAnsi="Times New Roman" w:cs="Times New Roman"/>
          <w:color w:val="000000" w:themeColor="text1"/>
          <w:sz w:val="24"/>
          <w:szCs w:val="24"/>
        </w:rPr>
        <w:t>Apellidos_Nombres</w:t>
      </w:r>
      <w:proofErr w:type="spellEnd"/>
      <w:r w:rsidRPr="009D04A2">
        <w:rPr>
          <w:rFonts w:ascii="Times New Roman" w:hAnsi="Times New Roman" w:cs="Times New Roman"/>
          <w:color w:val="000000" w:themeColor="text1"/>
          <w:sz w:val="24"/>
          <w:szCs w:val="24"/>
        </w:rPr>
        <w:t xml:space="preserve">. Por </w:t>
      </w:r>
      <w:proofErr w:type="gramStart"/>
      <w:r w:rsidRPr="009D04A2">
        <w:rPr>
          <w:rFonts w:ascii="Times New Roman" w:hAnsi="Times New Roman" w:cs="Times New Roman"/>
          <w:color w:val="000000" w:themeColor="text1"/>
          <w:sz w:val="24"/>
          <w:szCs w:val="24"/>
        </w:rPr>
        <w:t>ejemplo</w:t>
      </w:r>
      <w:proofErr w:type="gramEnd"/>
      <w:r w:rsidRPr="009D04A2">
        <w:rPr>
          <w:rFonts w:ascii="Times New Roman" w:hAnsi="Times New Roman" w:cs="Times New Roman"/>
          <w:color w:val="000000" w:themeColor="text1"/>
          <w:sz w:val="24"/>
          <w:szCs w:val="24"/>
        </w:rPr>
        <w:t xml:space="preserve"> </w:t>
      </w:r>
      <w:proofErr w:type="spellStart"/>
      <w:r w:rsidRPr="009D04A2">
        <w:rPr>
          <w:rFonts w:ascii="Times New Roman" w:hAnsi="Times New Roman" w:cs="Times New Roman"/>
          <w:color w:val="000000" w:themeColor="text1"/>
          <w:sz w:val="24"/>
          <w:szCs w:val="24"/>
        </w:rPr>
        <w:t>RonderosPulido_Nicolas</w:t>
      </w:r>
      <w:proofErr w:type="spellEnd"/>
      <w:r w:rsidRPr="009D04A2">
        <w:rPr>
          <w:rFonts w:ascii="Times New Roman" w:hAnsi="Times New Roman" w:cs="Times New Roman"/>
          <w:color w:val="000000" w:themeColor="text1"/>
          <w:sz w:val="24"/>
          <w:szCs w:val="24"/>
        </w:rPr>
        <w:t>.</w:t>
      </w:r>
    </w:p>
    <w:p w14:paraId="1DE4FBE6" w14:textId="77777777" w:rsidR="00F03CA3" w:rsidRDefault="00F03CA3" w:rsidP="00F03CA3">
      <w:pPr>
        <w:jc w:val="both"/>
        <w:rPr>
          <w:rFonts w:ascii="Times New Roman" w:hAnsi="Times New Roman" w:cs="Times New Roman"/>
          <w:color w:val="000000" w:themeColor="text1"/>
          <w:sz w:val="24"/>
          <w:szCs w:val="24"/>
        </w:rPr>
      </w:pPr>
    </w:p>
    <w:p w14:paraId="499614F4" w14:textId="77777777" w:rsidR="00F03CA3" w:rsidRPr="009D04A2" w:rsidRDefault="00F03CA3" w:rsidP="00F03CA3">
      <w:pPr>
        <w:jc w:val="both"/>
        <w:rPr>
          <w:rFonts w:ascii="Times New Roman" w:hAnsi="Times New Roman" w:cs="Times New Roman"/>
          <w:color w:val="000000" w:themeColor="text1"/>
          <w:sz w:val="24"/>
          <w:szCs w:val="24"/>
        </w:rPr>
      </w:pPr>
    </w:p>
    <w:p w14:paraId="1DAEB0E1" w14:textId="77777777" w:rsidR="00F03CA3" w:rsidRPr="009D04A2" w:rsidRDefault="00F03CA3" w:rsidP="00F03CA3">
      <w:pPr>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Palabra de honor</w:t>
      </w:r>
    </w:p>
    <w:p w14:paraId="51C47237" w14:textId="77777777" w:rsidR="00F03CA3" w:rsidRPr="009D04A2" w:rsidRDefault="00F03CA3" w:rsidP="00F03CA3">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 terminar el examen usted deberá añadir el siguiente texto a mano junto con su firma.</w:t>
      </w:r>
    </w:p>
    <w:p w14:paraId="785E96F2" w14:textId="77777777" w:rsidR="00F03CA3" w:rsidRPr="009D04A2" w:rsidRDefault="00F03CA3" w:rsidP="00F03CA3">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Yo _______________ declaro bajo mi palabra de honor que este parcial lo realicé de forma honesta y bajo las reglas establecidas durante el examen parcial, ciñéndome de las instrucciones dadas por el profesor.</w:t>
      </w:r>
    </w:p>
    <w:p w14:paraId="5FD1C27D" w14:textId="77777777" w:rsidR="00F03CA3" w:rsidRPr="009D04A2" w:rsidRDefault="00F03CA3" w:rsidP="00F03CA3">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Firma</w:t>
      </w:r>
    </w:p>
    <w:p w14:paraId="0D1F29ED" w14:textId="77777777" w:rsidR="00F03CA3" w:rsidRDefault="00F03CA3" w:rsidP="00F03CA3">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____________________</w:t>
      </w:r>
    </w:p>
    <w:p w14:paraId="475E38BB" w14:textId="04B3457D" w:rsidR="00F03CA3" w:rsidRDefault="00F03CA3" w:rsidP="00F03CA3">
      <w:pPr>
        <w:pStyle w:val="Prrafodelista"/>
        <w:jc w:val="both"/>
        <w:rPr>
          <w:lang w:val="es-ES"/>
        </w:rPr>
      </w:pPr>
    </w:p>
    <w:p w14:paraId="6C7D80EF" w14:textId="25C83754" w:rsidR="00F03CA3" w:rsidRDefault="00F03CA3" w:rsidP="00F03CA3">
      <w:pPr>
        <w:pStyle w:val="Prrafodelista"/>
        <w:jc w:val="both"/>
        <w:rPr>
          <w:lang w:val="es-ES"/>
        </w:rPr>
      </w:pPr>
    </w:p>
    <w:p w14:paraId="0CFF5794" w14:textId="3ACF75E0" w:rsidR="00F03CA3" w:rsidRDefault="00F03CA3" w:rsidP="00F03CA3">
      <w:pPr>
        <w:pStyle w:val="Prrafodelista"/>
        <w:jc w:val="both"/>
        <w:rPr>
          <w:lang w:val="es-ES"/>
        </w:rPr>
      </w:pPr>
    </w:p>
    <w:p w14:paraId="216B0841" w14:textId="191D7FB9" w:rsidR="00E51BD4" w:rsidRDefault="00E51BD4" w:rsidP="00E51BD4">
      <w:pPr>
        <w:jc w:val="both"/>
        <w:rPr>
          <w:lang w:val="es-ES"/>
        </w:rPr>
      </w:pPr>
    </w:p>
    <w:p w14:paraId="1BB99B99" w14:textId="3A9309AF" w:rsidR="00CF2FF3" w:rsidRDefault="00CF2FF3" w:rsidP="00E51BD4">
      <w:pPr>
        <w:jc w:val="both"/>
        <w:rPr>
          <w:lang w:val="es-ES"/>
        </w:rPr>
      </w:pPr>
    </w:p>
    <w:p w14:paraId="35E754E4" w14:textId="06B09243" w:rsidR="00CF2FF3" w:rsidRDefault="00CF2FF3" w:rsidP="00E51BD4">
      <w:pPr>
        <w:jc w:val="both"/>
        <w:rPr>
          <w:lang w:val="es-ES"/>
        </w:rPr>
      </w:pPr>
    </w:p>
    <w:p w14:paraId="6444C699" w14:textId="6BADBF69" w:rsidR="009E3518" w:rsidRPr="006B4E7D" w:rsidRDefault="009E3518" w:rsidP="0007340B">
      <w:pPr>
        <w:pStyle w:val="Prrafodelista"/>
        <w:numPr>
          <w:ilvl w:val="0"/>
          <w:numId w:val="1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La distribución muestra</w:t>
      </w:r>
      <w:r w:rsidR="00250E1E">
        <w:rPr>
          <w:rFonts w:ascii="Times New Roman" w:hAnsi="Times New Roman" w:cs="Times New Roman"/>
          <w:color w:val="000000" w:themeColor="text1"/>
          <w:sz w:val="24"/>
          <w:szCs w:val="24"/>
        </w:rPr>
        <w:t>l</w:t>
      </w:r>
      <w:r>
        <w:rPr>
          <w:rFonts w:ascii="Times New Roman" w:hAnsi="Times New Roman" w:cs="Times New Roman"/>
          <w:color w:val="000000" w:themeColor="text1"/>
          <w:sz w:val="24"/>
          <w:szCs w:val="24"/>
        </w:rPr>
        <w:t xml:space="preserve"> de un estadístico corresponde </w:t>
      </w:r>
      <w:r w:rsidR="00250E1E">
        <w:rPr>
          <w:rFonts w:ascii="Times New Roman" w:hAnsi="Times New Roman" w:cs="Times New Roman"/>
          <w:color w:val="000000" w:themeColor="text1"/>
          <w:sz w:val="24"/>
          <w:szCs w:val="24"/>
        </w:rPr>
        <w:t xml:space="preserve">a la distribución de probabilidad del estadístico. Esta distribución, al igual que para el caso de una variable aleatoria, exhibe cuatro momentos. Sea </w:t>
      </w:r>
      <m:oMath>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X</m:t>
            </m:r>
          </m:e>
        </m:acc>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n</m:t>
            </m:r>
          </m:den>
        </m:f>
        <m:nary>
          <m:naryPr>
            <m:chr m:val="∑"/>
            <m:limLoc m:val="undOvr"/>
            <m:ctrlPr>
              <w:rPr>
                <w:rFonts w:ascii="Cambria Math" w:eastAsiaTheme="minorEastAsia" w:hAnsi="Cambria Math" w:cs="Times New Roman"/>
                <w:i/>
                <w:color w:val="000000" w:themeColor="text1"/>
                <w:sz w:val="24"/>
                <w:szCs w:val="24"/>
              </w:rPr>
            </m:ctrlPr>
          </m:naryPr>
          <m:sub>
            <m:r>
              <w:rPr>
                <w:rFonts w:ascii="Cambria Math" w:eastAsiaTheme="minorEastAsia" w:hAnsi="Cambria Math" w:cs="Times New Roman"/>
                <w:color w:val="000000" w:themeColor="text1"/>
                <w:sz w:val="24"/>
                <w:szCs w:val="24"/>
              </w:rPr>
              <m:t>i=1</m:t>
            </m:r>
          </m:sub>
          <m:sup>
            <m:r>
              <w:rPr>
                <w:rFonts w:ascii="Cambria Math" w:eastAsiaTheme="minorEastAsia" w:hAnsi="Cambria Math" w:cs="Times New Roman"/>
                <w:color w:val="000000" w:themeColor="text1"/>
                <w:sz w:val="24"/>
                <w:szCs w:val="24"/>
              </w:rPr>
              <m:t>n</m:t>
            </m:r>
          </m:sup>
          <m:e>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i</m:t>
                </m:r>
              </m:sub>
            </m:sSub>
          </m:e>
        </m:nary>
      </m:oMath>
      <w:r w:rsidR="00250E1E">
        <w:rPr>
          <w:rFonts w:ascii="Times New Roman" w:eastAsiaTheme="minorEastAsia" w:hAnsi="Times New Roman" w:cs="Times New Roman"/>
          <w:color w:val="000000" w:themeColor="text1"/>
          <w:sz w:val="24"/>
          <w:szCs w:val="24"/>
        </w:rPr>
        <w:t xml:space="preserve"> el estadístico, donde </w:t>
      </w:r>
      <m:oMath>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~(μ,</m:t>
        </m:r>
        <m:sSup>
          <m:sSupPr>
            <m:ctrlPr>
              <w:rPr>
                <w:rFonts w:ascii="Cambria Math" w:eastAsiaTheme="minorEastAsia" w:hAnsi="Cambria Math" w:cs="Times New Roman"/>
                <w:i/>
                <w:color w:val="000000" w:themeColor="text1"/>
                <w:sz w:val="24"/>
                <w:szCs w:val="24"/>
              </w:rPr>
            </m:ctrlPr>
          </m:sSupPr>
          <m:e>
            <m:r>
              <w:rPr>
                <w:rFonts w:ascii="Cambria Math" w:eastAsiaTheme="minorEastAsia" w:hAnsi="Cambria Math" w:cs="Times New Roman"/>
                <w:color w:val="000000" w:themeColor="text1"/>
                <w:sz w:val="24"/>
                <w:szCs w:val="24"/>
              </w:rPr>
              <m:t>σ</m:t>
            </m:r>
          </m:e>
          <m:sup>
            <m:r>
              <w:rPr>
                <w:rFonts w:ascii="Cambria Math" w:eastAsiaTheme="minorEastAsia" w:hAnsi="Cambria Math" w:cs="Times New Roman"/>
                <w:color w:val="000000" w:themeColor="text1"/>
                <w:sz w:val="24"/>
                <w:szCs w:val="24"/>
              </w:rPr>
              <m:t>2</m:t>
            </m:r>
          </m:sup>
        </m:sSup>
        <m:r>
          <w:rPr>
            <w:rFonts w:ascii="Cambria Math" w:eastAsiaTheme="minorEastAsia" w:hAnsi="Cambria Math" w:cs="Times New Roman"/>
            <w:color w:val="000000" w:themeColor="text1"/>
            <w:sz w:val="24"/>
            <w:szCs w:val="24"/>
          </w:rPr>
          <m:t>)</m:t>
        </m:r>
      </m:oMath>
      <w:r w:rsidR="00250E1E">
        <w:rPr>
          <w:rFonts w:ascii="Times New Roman" w:eastAsiaTheme="minorEastAsia" w:hAnsi="Times New Roman" w:cs="Times New Roman"/>
          <w:color w:val="000000" w:themeColor="text1"/>
          <w:sz w:val="24"/>
          <w:szCs w:val="24"/>
        </w:rPr>
        <w:t xml:space="preserve"> y se tiene que </w:t>
      </w:r>
      <m:oMath>
        <m:r>
          <w:rPr>
            <w:rFonts w:ascii="Cambria Math" w:eastAsiaTheme="minorEastAsia" w:hAnsi="Cambria Math" w:cs="Times New Roman"/>
            <w:color w:val="000000" w:themeColor="text1"/>
            <w:sz w:val="24"/>
            <w:szCs w:val="24"/>
          </w:rPr>
          <m:t>cov</m:t>
        </m:r>
        <m:d>
          <m:dPr>
            <m:ctrlPr>
              <w:rPr>
                <w:rFonts w:ascii="Cambria Math" w:eastAsiaTheme="minorEastAsia" w:hAnsi="Cambria Math" w:cs="Times New Roman"/>
                <w:i/>
                <w:color w:val="000000" w:themeColor="text1"/>
                <w:sz w:val="24"/>
                <w:szCs w:val="24"/>
              </w:rPr>
            </m:ctrlPr>
          </m:dPr>
          <m:e>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j</m:t>
                </m:r>
              </m:sub>
            </m:sSub>
          </m:e>
        </m:d>
        <m:r>
          <w:rPr>
            <w:rFonts w:ascii="Cambria Math" w:eastAsiaTheme="minorEastAsia" w:hAnsi="Cambria Math" w:cs="Times New Roman"/>
            <w:color w:val="000000" w:themeColor="text1"/>
            <w:sz w:val="24"/>
            <w:szCs w:val="24"/>
          </w:rPr>
          <m:t>=0</m:t>
        </m:r>
      </m:oMath>
      <w:r w:rsidR="00250E1E">
        <w:rPr>
          <w:rFonts w:ascii="Times New Roman" w:eastAsiaTheme="minorEastAsia" w:hAnsi="Times New Roman" w:cs="Times New Roman"/>
          <w:color w:val="000000" w:themeColor="text1"/>
          <w:sz w:val="24"/>
          <w:szCs w:val="24"/>
        </w:rPr>
        <w:t xml:space="preserve"> para </w:t>
      </w:r>
      <m:oMath>
        <m:r>
          <w:rPr>
            <w:rFonts w:ascii="Cambria Math" w:eastAsiaTheme="minorEastAsia" w:hAnsi="Cambria Math" w:cs="Times New Roman"/>
            <w:color w:val="000000" w:themeColor="text1"/>
            <w:sz w:val="24"/>
            <w:szCs w:val="24"/>
          </w:rPr>
          <m:t>i≠j</m:t>
        </m:r>
      </m:oMath>
      <w:r w:rsidR="006B4E7D">
        <w:rPr>
          <w:rFonts w:ascii="Times New Roman" w:eastAsiaTheme="minorEastAsia" w:hAnsi="Times New Roman" w:cs="Times New Roman"/>
          <w:color w:val="000000" w:themeColor="text1"/>
          <w:sz w:val="24"/>
          <w:szCs w:val="24"/>
        </w:rPr>
        <w:t>. Encuentre el primer momento de la distribución muestral del estadístico ¿</w:t>
      </w:r>
      <w:r w:rsidR="006B4E7D" w:rsidRPr="006B4E7D">
        <w:rPr>
          <w:rFonts w:ascii="Times New Roman" w:eastAsiaTheme="minorEastAsia" w:hAnsi="Times New Roman" w:cs="Times New Roman"/>
          <w:color w:val="000000" w:themeColor="text1"/>
          <w:sz w:val="24"/>
          <w:szCs w:val="24"/>
        </w:rPr>
        <w:t xml:space="preserve"> </w:t>
      </w:r>
      <m:oMath>
        <m:acc>
          <m:accPr>
            <m:chr m:val="̅"/>
            <m:ctrlPr>
              <w:rPr>
                <w:rFonts w:ascii="Cambria Math" w:eastAsiaTheme="minorEastAsia" w:hAnsi="Cambria Math" w:cs="Times New Roman"/>
                <w:color w:val="000000" w:themeColor="text1"/>
                <w:sz w:val="24"/>
                <w:szCs w:val="24"/>
              </w:rPr>
            </m:ctrlPr>
          </m:accPr>
          <m:e>
            <m:r>
              <w:rPr>
                <w:rFonts w:ascii="Cambria Math" w:eastAsiaTheme="minorEastAsia" w:hAnsi="Cambria Math" w:cs="Times New Roman"/>
                <w:color w:val="000000" w:themeColor="text1"/>
                <w:sz w:val="24"/>
                <w:szCs w:val="24"/>
              </w:rPr>
              <m:t>X</m:t>
            </m:r>
          </m:e>
        </m:acc>
      </m:oMath>
      <w:r w:rsidR="006B4E7D" w:rsidRPr="006B4E7D">
        <w:rPr>
          <w:rFonts w:ascii="Times New Roman" w:eastAsiaTheme="minorEastAsia" w:hAnsi="Times New Roman" w:cs="Times New Roman"/>
          <w:color w:val="000000" w:themeColor="text1"/>
          <w:sz w:val="24"/>
          <w:szCs w:val="24"/>
        </w:rPr>
        <w:t xml:space="preserve"> es un estimador sesgado?</w:t>
      </w:r>
    </w:p>
    <w:p w14:paraId="2804939D" w14:textId="77777777" w:rsidR="006B4E7D" w:rsidRPr="006B4E7D" w:rsidRDefault="006B4E7D" w:rsidP="0007340B">
      <w:pPr>
        <w:pStyle w:val="Prrafodelista"/>
        <w:autoSpaceDE w:val="0"/>
        <w:autoSpaceDN w:val="0"/>
        <w:adjustRightInd w:val="0"/>
        <w:spacing w:after="0" w:line="240" w:lineRule="auto"/>
        <w:jc w:val="both"/>
        <w:rPr>
          <w:rFonts w:ascii="Times New Roman" w:hAnsi="Times New Roman" w:cs="Times New Roman"/>
          <w:color w:val="000000" w:themeColor="text1"/>
          <w:sz w:val="24"/>
          <w:szCs w:val="24"/>
        </w:rPr>
      </w:pPr>
    </w:p>
    <w:p w14:paraId="0805126A" w14:textId="48EB45AC" w:rsidR="006B4E7D" w:rsidRDefault="006B4E7D" w:rsidP="0007340B">
      <w:pPr>
        <w:autoSpaceDE w:val="0"/>
        <w:autoSpaceDN w:val="0"/>
        <w:adjustRightInd w:val="0"/>
        <w:spacing w:after="0" w:line="240" w:lineRule="auto"/>
        <w:jc w:val="both"/>
        <w:rPr>
          <w:rFonts w:ascii="Times New Roman" w:hAnsi="Times New Roman" w:cs="Times New Roman"/>
          <w:color w:val="000000" w:themeColor="text1"/>
          <w:sz w:val="24"/>
          <w:szCs w:val="24"/>
        </w:rPr>
      </w:pPr>
    </w:p>
    <w:p w14:paraId="56A27C10" w14:textId="4C6F2BA7" w:rsidR="00336534" w:rsidRPr="00336534" w:rsidRDefault="00336534" w:rsidP="0007340B">
      <w:pPr>
        <w:pStyle w:val="Prrafodelista"/>
        <w:numPr>
          <w:ilvl w:val="0"/>
          <w:numId w:val="1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336534">
        <w:rPr>
          <w:rFonts w:ascii="Times New Roman" w:hAnsi="Times New Roman" w:cs="Times New Roman"/>
          <w:color w:val="000000" w:themeColor="text1"/>
          <w:sz w:val="24"/>
          <w:szCs w:val="24"/>
        </w:rPr>
        <w:t>Supóngase que se dispone de una cantidad de dinero para invertir</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por simplicidad 1</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 xml:space="preserve"> y se está</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 xml:space="preserve">planificando colocar una fracción </w:t>
      </w:r>
      <m:oMath>
        <m:r>
          <w:rPr>
            <w:rFonts w:ascii="Cambria Math" w:hAnsi="Cambria Math" w:cs="Times New Roman"/>
            <w:color w:val="000000" w:themeColor="text1"/>
            <w:sz w:val="24"/>
            <w:szCs w:val="24"/>
          </w:rPr>
          <m:t>w</m:t>
        </m:r>
      </m:oMath>
      <w:r w:rsidRPr="00336534">
        <w:rPr>
          <w:rFonts w:ascii="Times New Roman" w:hAnsi="Times New Roman" w:cs="Times New Roman"/>
          <w:color w:val="000000" w:themeColor="text1"/>
          <w:sz w:val="24"/>
          <w:szCs w:val="24"/>
        </w:rPr>
        <w:t xml:space="preserve"> en un fondo de inversión colectiva en acciones y el resto, en un</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fondo de inversión colectiva en bonos. Supóngase que 1$ invertido en un fondo de inversión en</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 xml:space="preserve">acciones genera una rentabilidad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s</m:t>
            </m:r>
          </m:sub>
        </m:sSub>
      </m:oMath>
      <w:r w:rsidRPr="00336534">
        <w:rPr>
          <w:rFonts w:ascii="Times New Roman" w:hAnsi="Times New Roman" w:cs="Times New Roman"/>
          <w:color w:val="000000" w:themeColor="text1"/>
          <w:sz w:val="24"/>
          <w:szCs w:val="24"/>
        </w:rPr>
        <w:t xml:space="preserve"> el primer año y que 1$ invertido en un fondo de bonos genera</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 xml:space="preserve">una rentabilidad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b</m:t>
            </m:r>
          </m:sub>
        </m:sSub>
      </m:oMath>
      <w:r w:rsidRPr="00336534">
        <w:rPr>
          <w:rFonts w:ascii="Times New Roman" w:hAnsi="Times New Roman" w:cs="Times New Roman"/>
          <w:color w:val="000000" w:themeColor="text1"/>
          <w:sz w:val="24"/>
          <w:szCs w:val="24"/>
        </w:rPr>
        <w:t xml:space="preserve">, supóngase que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s</m:t>
            </m:r>
          </m:sub>
        </m:sSub>
      </m:oMath>
      <w:r w:rsidRPr="00336534">
        <w:rPr>
          <w:rFonts w:ascii="Times New Roman" w:hAnsi="Times New Roman" w:cs="Times New Roman"/>
          <w:color w:val="000000" w:themeColor="text1"/>
          <w:sz w:val="24"/>
          <w:szCs w:val="24"/>
        </w:rPr>
        <w:t xml:space="preserve"> es aleatoria con media 0</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08 (8%) y desviación típica de 0</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07,</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 xml:space="preserve">y supóngase que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b</m:t>
            </m:r>
          </m:sub>
        </m:sSub>
      </m:oMath>
      <w:r w:rsidRPr="00336534">
        <w:rPr>
          <w:rFonts w:ascii="Times New Roman" w:hAnsi="Times New Roman" w:cs="Times New Roman"/>
          <w:color w:val="000000" w:themeColor="text1"/>
          <w:sz w:val="24"/>
          <w:szCs w:val="24"/>
        </w:rPr>
        <w:t xml:space="preserve"> es aleatoria con media 0</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05 (5%) y desviación típica 0</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04. La correlación entre</w:t>
      </w:r>
      <w:r>
        <w:rPr>
          <w:rFonts w:ascii="Times New Roman" w:hAnsi="Times New Roman" w:cs="Times New Roman"/>
          <w:color w:val="000000" w:themeColor="text1"/>
          <w:sz w:val="24"/>
          <w:szCs w:val="24"/>
        </w:rPr>
        <w:t xml:space="preserve">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s</m:t>
            </m:r>
          </m:sub>
        </m:sSub>
      </m:oMath>
      <w:r w:rsidRPr="00336534">
        <w:rPr>
          <w:rFonts w:ascii="Times New Roman" w:hAnsi="Times New Roman" w:cs="Times New Roman"/>
          <w:color w:val="000000" w:themeColor="text1"/>
          <w:sz w:val="24"/>
          <w:szCs w:val="24"/>
        </w:rPr>
        <w:t xml:space="preserve">  y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b</m:t>
            </m:r>
          </m:sub>
        </m:sSub>
      </m:oMath>
      <w:r w:rsidRPr="00336534">
        <w:rPr>
          <w:rFonts w:ascii="Times New Roman" w:hAnsi="Times New Roman" w:cs="Times New Roman"/>
          <w:color w:val="000000" w:themeColor="text1"/>
          <w:sz w:val="24"/>
          <w:szCs w:val="24"/>
        </w:rPr>
        <w:t xml:space="preserve"> es 0</w:t>
      </w:r>
      <w:r>
        <w:rPr>
          <w:rFonts w:ascii="Times New Roman" w:hAnsi="Times New Roman" w:cs="Times New Roman"/>
          <w:color w:val="000000" w:themeColor="text1"/>
          <w:sz w:val="24"/>
          <w:szCs w:val="24"/>
        </w:rPr>
        <w:t>.</w:t>
      </w:r>
      <w:r w:rsidRPr="00336534">
        <w:rPr>
          <w:rFonts w:ascii="Times New Roman" w:hAnsi="Times New Roman" w:cs="Times New Roman"/>
          <w:color w:val="000000" w:themeColor="text1"/>
          <w:sz w:val="24"/>
          <w:szCs w:val="24"/>
        </w:rPr>
        <w:t xml:space="preserve">25. Si se coloca una fracción </w:t>
      </w:r>
      <m:oMath>
        <m:r>
          <w:rPr>
            <w:rFonts w:ascii="Cambria Math" w:hAnsi="Cambria Math" w:cs="Times New Roman"/>
            <w:color w:val="000000" w:themeColor="text1"/>
            <w:sz w:val="24"/>
            <w:szCs w:val="24"/>
          </w:rPr>
          <m:t>w</m:t>
        </m:r>
      </m:oMath>
      <w:r w:rsidRPr="00336534">
        <w:rPr>
          <w:rFonts w:ascii="Times New Roman" w:hAnsi="Times New Roman" w:cs="Times New Roman"/>
          <w:color w:val="000000" w:themeColor="text1"/>
          <w:sz w:val="24"/>
          <w:szCs w:val="24"/>
        </w:rPr>
        <w:t xml:space="preserve"> del dinero en el fondo de acciones y el resto </w:t>
      </w:r>
      <m:oMath>
        <m:r>
          <w:rPr>
            <w:rFonts w:ascii="Cambria Math" w:hAnsi="Cambria Math" w:cs="Times New Roman"/>
            <w:color w:val="000000" w:themeColor="text1"/>
            <w:sz w:val="24"/>
            <w:szCs w:val="24"/>
          </w:rPr>
          <m:t>1-w</m:t>
        </m:r>
      </m:oMath>
      <w:r w:rsidRPr="00336534">
        <w:rPr>
          <w:rFonts w:ascii="Times New Roman" w:hAnsi="Times New Roman" w:cs="Times New Roman"/>
          <w:color w:val="000000" w:themeColor="text1"/>
          <w:sz w:val="24"/>
          <w:szCs w:val="24"/>
        </w:rPr>
        <w:t>, en el</w:t>
      </w:r>
      <w:r>
        <w:rPr>
          <w:rFonts w:ascii="Times New Roman" w:hAnsi="Times New Roman" w:cs="Times New Roman"/>
          <w:color w:val="000000" w:themeColor="text1"/>
          <w:sz w:val="24"/>
          <w:szCs w:val="24"/>
        </w:rPr>
        <w:t xml:space="preserve"> </w:t>
      </w:r>
      <w:r w:rsidRPr="00336534">
        <w:rPr>
          <w:rFonts w:ascii="Times New Roman" w:hAnsi="Times New Roman" w:cs="Times New Roman"/>
          <w:color w:val="000000" w:themeColor="text1"/>
          <w:sz w:val="24"/>
          <w:szCs w:val="24"/>
        </w:rPr>
        <w:t xml:space="preserve">fondo de bonos, entonces la rentabilidad de la inversión es </w:t>
      </w:r>
      <m:oMath>
        <m:r>
          <w:rPr>
            <w:rFonts w:ascii="Cambria Math" w:hAnsi="Cambria Math" w:cs="Times New Roman"/>
            <w:color w:val="000000" w:themeColor="text1"/>
            <w:sz w:val="24"/>
            <w:szCs w:val="24"/>
          </w:rPr>
          <m:t>R=w</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s</m:t>
            </m:r>
          </m:sub>
        </m:sSub>
        <m:r>
          <w:rPr>
            <w:rFonts w:ascii="Cambria Math" w:hAnsi="Cambria Math" w:cs="Times New Roman"/>
            <w:color w:val="000000" w:themeColor="text1"/>
            <w:sz w:val="24"/>
            <w:szCs w:val="24"/>
          </w:rPr>
          <m:t>+</m:t>
        </m:r>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1-w</m:t>
            </m:r>
          </m:e>
        </m:d>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R</m:t>
            </m:r>
          </m:e>
          <m:sub>
            <m:r>
              <w:rPr>
                <w:rFonts w:ascii="Cambria Math" w:hAnsi="Cambria Math" w:cs="Times New Roman"/>
                <w:color w:val="000000" w:themeColor="text1"/>
                <w:sz w:val="24"/>
                <w:szCs w:val="24"/>
              </w:rPr>
              <m:t>b</m:t>
            </m:r>
          </m:sub>
        </m:sSub>
      </m:oMath>
      <w:r>
        <w:rPr>
          <w:rFonts w:ascii="Times New Roman" w:eastAsiaTheme="minorEastAsia" w:hAnsi="Times New Roman" w:cs="Times New Roman"/>
          <w:color w:val="000000" w:themeColor="text1"/>
          <w:sz w:val="24"/>
          <w:szCs w:val="24"/>
        </w:rPr>
        <w:t xml:space="preserve">. </w:t>
      </w:r>
    </w:p>
    <w:p w14:paraId="04DCC256" w14:textId="45FD7730" w:rsidR="00336534" w:rsidRPr="00336534" w:rsidRDefault="00336534" w:rsidP="0007340B">
      <w:pPr>
        <w:pStyle w:val="Prrafodelista"/>
        <w:numPr>
          <w:ilvl w:val="1"/>
          <w:numId w:val="1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336534">
        <w:rPr>
          <w:rFonts w:ascii="Times New Roman" w:eastAsiaTheme="minorEastAsia" w:hAnsi="Times New Roman" w:cs="Times New Roman"/>
          <w:color w:val="000000" w:themeColor="text1"/>
          <w:sz w:val="24"/>
          <w:szCs w:val="24"/>
        </w:rPr>
        <w:t xml:space="preserve">Suponga que </w:t>
      </w:r>
      <m:oMath>
        <m:r>
          <w:rPr>
            <w:rFonts w:ascii="Cambria Math" w:eastAsiaTheme="minorEastAsia" w:hAnsi="Cambria Math" w:cs="Times New Roman"/>
            <w:color w:val="000000" w:themeColor="text1"/>
            <w:sz w:val="24"/>
            <w:szCs w:val="24"/>
          </w:rPr>
          <m:t>w=0.5</m:t>
        </m:r>
      </m:oMath>
      <w:r w:rsidRPr="00336534">
        <w:rPr>
          <w:rFonts w:ascii="Times New Roman" w:eastAsiaTheme="minorEastAsia" w:hAnsi="Times New Roman" w:cs="Times New Roman"/>
          <w:color w:val="000000" w:themeColor="text1"/>
          <w:sz w:val="24"/>
          <w:szCs w:val="24"/>
        </w:rPr>
        <w:t xml:space="preserve">. Calcule la media y la desviación de </w:t>
      </w:r>
      <m:oMath>
        <m:r>
          <w:rPr>
            <w:rFonts w:ascii="Cambria Math" w:eastAsiaTheme="minorEastAsia" w:hAnsi="Cambria Math" w:cs="Times New Roman"/>
            <w:color w:val="000000" w:themeColor="text1"/>
            <w:sz w:val="24"/>
            <w:szCs w:val="24"/>
          </w:rPr>
          <m:t>R</m:t>
        </m:r>
      </m:oMath>
      <w:r w:rsidRPr="00336534">
        <w:rPr>
          <w:rFonts w:ascii="Times New Roman" w:eastAsiaTheme="minorEastAsia" w:hAnsi="Times New Roman" w:cs="Times New Roman"/>
          <w:color w:val="000000" w:themeColor="text1"/>
          <w:sz w:val="24"/>
          <w:szCs w:val="24"/>
        </w:rPr>
        <w:t>.</w:t>
      </w:r>
    </w:p>
    <w:p w14:paraId="48148BC5" w14:textId="55210C41" w:rsidR="00336534" w:rsidRPr="0007340B" w:rsidRDefault="00336534" w:rsidP="0007340B">
      <w:pPr>
        <w:pStyle w:val="Prrafodelista"/>
        <w:numPr>
          <w:ilvl w:val="1"/>
          <w:numId w:val="1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¿Qué valor de </w:t>
      </w:r>
      <m:oMath>
        <m:r>
          <w:rPr>
            <w:rFonts w:ascii="Cambria Math" w:eastAsiaTheme="minorEastAsia" w:hAnsi="Cambria Math" w:cs="Times New Roman"/>
            <w:color w:val="000000" w:themeColor="text1"/>
            <w:sz w:val="24"/>
            <w:szCs w:val="24"/>
          </w:rPr>
          <m:t>w</m:t>
        </m:r>
      </m:oMath>
      <w:r>
        <w:rPr>
          <w:rFonts w:ascii="Times New Roman" w:eastAsiaTheme="minorEastAsia" w:hAnsi="Times New Roman" w:cs="Times New Roman"/>
          <w:color w:val="000000" w:themeColor="text1"/>
          <w:sz w:val="24"/>
          <w:szCs w:val="24"/>
        </w:rPr>
        <w:t xml:space="preserve"> hace la media de </w:t>
      </w:r>
      <m:oMath>
        <m:r>
          <w:rPr>
            <w:rFonts w:ascii="Cambria Math" w:eastAsiaTheme="minorEastAsia" w:hAnsi="Cambria Math" w:cs="Times New Roman"/>
            <w:color w:val="000000" w:themeColor="text1"/>
            <w:sz w:val="24"/>
            <w:szCs w:val="24"/>
          </w:rPr>
          <m:t>R</m:t>
        </m:r>
      </m:oMath>
      <w:r>
        <w:rPr>
          <w:rFonts w:ascii="Times New Roman" w:eastAsiaTheme="minorEastAsia" w:hAnsi="Times New Roman" w:cs="Times New Roman"/>
          <w:color w:val="000000" w:themeColor="text1"/>
          <w:sz w:val="24"/>
          <w:szCs w:val="24"/>
        </w:rPr>
        <w:t xml:space="preserve"> lo más grande posible? ¿</w:t>
      </w:r>
      <w:r w:rsidR="00697FDB">
        <w:rPr>
          <w:rFonts w:ascii="Times New Roman" w:eastAsiaTheme="minorEastAsia" w:hAnsi="Times New Roman" w:cs="Times New Roman"/>
          <w:color w:val="000000" w:themeColor="text1"/>
          <w:sz w:val="24"/>
          <w:szCs w:val="24"/>
        </w:rPr>
        <w:t>Cuál</w:t>
      </w:r>
      <w:r>
        <w:rPr>
          <w:rFonts w:ascii="Times New Roman" w:eastAsiaTheme="minorEastAsia" w:hAnsi="Times New Roman" w:cs="Times New Roman"/>
          <w:color w:val="000000" w:themeColor="text1"/>
          <w:sz w:val="24"/>
          <w:szCs w:val="24"/>
        </w:rPr>
        <w:t xml:space="preserve"> es la desviación para este valor de </w:t>
      </w:r>
      <m:oMath>
        <m:r>
          <w:rPr>
            <w:rFonts w:ascii="Cambria Math" w:eastAsiaTheme="minorEastAsia" w:hAnsi="Cambria Math" w:cs="Times New Roman"/>
            <w:color w:val="000000" w:themeColor="text1"/>
            <w:sz w:val="24"/>
            <w:szCs w:val="24"/>
          </w:rPr>
          <m:t>w</m:t>
        </m:r>
      </m:oMath>
      <w:r>
        <w:rPr>
          <w:rFonts w:ascii="Times New Roman" w:eastAsiaTheme="minorEastAsia" w:hAnsi="Times New Roman" w:cs="Times New Roman"/>
          <w:color w:val="000000" w:themeColor="text1"/>
          <w:sz w:val="24"/>
          <w:szCs w:val="24"/>
        </w:rPr>
        <w:t>?</w:t>
      </w:r>
    </w:p>
    <w:p w14:paraId="78B0B099" w14:textId="77777777" w:rsidR="00336534" w:rsidRPr="006B4E7D" w:rsidRDefault="00336534" w:rsidP="0007340B">
      <w:pPr>
        <w:autoSpaceDE w:val="0"/>
        <w:autoSpaceDN w:val="0"/>
        <w:adjustRightInd w:val="0"/>
        <w:spacing w:after="0" w:line="240" w:lineRule="auto"/>
        <w:jc w:val="both"/>
        <w:rPr>
          <w:rFonts w:ascii="Times New Roman" w:hAnsi="Times New Roman" w:cs="Times New Roman"/>
          <w:color w:val="000000" w:themeColor="text1"/>
          <w:sz w:val="24"/>
          <w:szCs w:val="24"/>
        </w:rPr>
      </w:pPr>
    </w:p>
    <w:p w14:paraId="2B7092CA" w14:textId="77777777" w:rsidR="006B4E7D" w:rsidRPr="009E3518" w:rsidRDefault="006B4E7D" w:rsidP="0007340B">
      <w:pPr>
        <w:pStyle w:val="Prrafodelista"/>
        <w:autoSpaceDE w:val="0"/>
        <w:autoSpaceDN w:val="0"/>
        <w:adjustRightInd w:val="0"/>
        <w:spacing w:after="0" w:line="240" w:lineRule="auto"/>
        <w:jc w:val="both"/>
        <w:rPr>
          <w:rFonts w:ascii="Times New Roman" w:hAnsi="Times New Roman" w:cs="Times New Roman"/>
          <w:color w:val="000000" w:themeColor="text1"/>
          <w:sz w:val="24"/>
          <w:szCs w:val="24"/>
        </w:rPr>
      </w:pPr>
    </w:p>
    <w:p w14:paraId="5308B005" w14:textId="045DDC4C" w:rsidR="00FE19A0" w:rsidRPr="00336534" w:rsidRDefault="00FE19A0" w:rsidP="0007340B">
      <w:pPr>
        <w:pStyle w:val="Prrafodelista"/>
        <w:numPr>
          <w:ilvl w:val="0"/>
          <w:numId w:val="1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336534">
        <w:rPr>
          <w:rFonts w:ascii="Times New Roman" w:hAnsi="Times New Roman" w:cs="Times New Roman"/>
          <w:color w:val="000000" w:themeColor="text1"/>
          <w:sz w:val="24"/>
          <w:szCs w:val="24"/>
        </w:rPr>
        <w:t>Un profesor decide realizar un experimento para medir el efecto de la presión del tiempo sobre las calificaciones en los exámenes finales. Da a cada uno de los 400 estudiantes de su curso el mismo examen final, pero algunos estudiantes tienen 90 minutos para completar el examen, mientras que otros tienen 120 minutos. A cada estudiante le es asignado al azar uno de los tiempos disponibles para la realización del examen mediante el lanzamiento de una moneda. Sea Yi el número de puntos obtenidos en el examen por el estudiante i-</w:t>
      </w:r>
      <w:proofErr w:type="spellStart"/>
      <w:r w:rsidRPr="00336534">
        <w:rPr>
          <w:rFonts w:ascii="Times New Roman" w:hAnsi="Times New Roman" w:cs="Times New Roman"/>
          <w:color w:val="000000" w:themeColor="text1"/>
          <w:sz w:val="24"/>
          <w:szCs w:val="24"/>
        </w:rPr>
        <w:t>ésimo</w:t>
      </w:r>
      <w:proofErr w:type="spellEnd"/>
      <w:r w:rsidRPr="00336534">
        <w:rPr>
          <w:rFonts w:ascii="Times New Roman" w:hAnsi="Times New Roman" w:cs="Times New Roman"/>
          <w:color w:val="000000" w:themeColor="text1"/>
          <w:sz w:val="24"/>
          <w:szCs w:val="24"/>
        </w:rPr>
        <w:t>. (</w:t>
      </w:r>
      <m:oMath>
        <m:r>
          <m:rPr>
            <m:sty m:val="p"/>
          </m:rPr>
          <w:rPr>
            <w:rFonts w:ascii="Cambria Math" w:hAnsi="Cambria Math" w:cs="Times New Roman"/>
            <w:color w:val="000000" w:themeColor="text1"/>
            <w:sz w:val="24"/>
            <w:szCs w:val="24"/>
          </w:rPr>
          <m:t>0≤</m:t>
        </m:r>
        <m:sSub>
          <m:sSubPr>
            <m:ctrlPr>
              <w:rPr>
                <w:rFonts w:ascii="Cambria Math" w:hAnsi="Cambria Math" w:cs="Times New Roman"/>
                <w:color w:val="000000" w:themeColor="text1"/>
                <w:sz w:val="24"/>
                <w:szCs w:val="24"/>
              </w:rPr>
            </m:ctrlPr>
          </m:sSubPr>
          <m:e>
            <m:r>
              <w:rPr>
                <w:rFonts w:ascii="Cambria Math" w:hAnsi="Cambria Math" w:cs="Times New Roman"/>
                <w:color w:val="000000" w:themeColor="text1"/>
                <w:sz w:val="24"/>
                <w:szCs w:val="24"/>
              </w:rPr>
              <m:t>y</m:t>
            </m:r>
          </m:e>
          <m:sub>
            <m:r>
              <w:rPr>
                <w:rFonts w:ascii="Cambria Math" w:hAnsi="Cambria Math" w:cs="Times New Roman"/>
                <w:color w:val="000000" w:themeColor="text1"/>
                <w:sz w:val="24"/>
                <w:szCs w:val="24"/>
              </w:rPr>
              <m:t>i</m:t>
            </m:r>
          </m:sub>
        </m:sSub>
        <m:r>
          <m:rPr>
            <m:sty m:val="p"/>
          </m:rPr>
          <w:rPr>
            <w:rFonts w:ascii="Cambria Math" w:hAnsi="Cambria Math" w:cs="Times New Roman"/>
            <w:color w:val="000000" w:themeColor="text1"/>
            <w:sz w:val="24"/>
            <w:szCs w:val="24"/>
          </w:rPr>
          <m:t>≤100</m:t>
        </m:r>
      </m:oMath>
      <w:r w:rsidRPr="00336534">
        <w:rPr>
          <w:rFonts w:ascii="Times New Roman" w:hAnsi="Times New Roman" w:cs="Times New Roman"/>
          <w:color w:val="000000" w:themeColor="text1"/>
          <w:sz w:val="24"/>
          <w:szCs w:val="24"/>
        </w:rPr>
        <w:t xml:space="preserve">), sea </w:t>
      </w:r>
      <m:oMath>
        <m:sSub>
          <m:sSubPr>
            <m:ctrlPr>
              <w:rPr>
                <w:rFonts w:ascii="Cambria Math" w:hAnsi="Cambria Math" w:cs="Times New Roman"/>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oMath>
      <w:r w:rsidRPr="00336534">
        <w:rPr>
          <w:rFonts w:ascii="Times New Roman" w:hAnsi="Times New Roman" w:cs="Times New Roman"/>
          <w:color w:val="000000" w:themeColor="text1"/>
          <w:sz w:val="24"/>
          <w:szCs w:val="24"/>
        </w:rPr>
        <w:t xml:space="preserve"> la cantidad de tiempo del que dispone el estudiante para completar el examen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=90 o 120</m:t>
        </m:r>
      </m:oMath>
      <w:r w:rsidRPr="00336534">
        <w:rPr>
          <w:rFonts w:ascii="Times New Roman" w:hAnsi="Times New Roman" w:cs="Times New Roman"/>
          <w:color w:val="000000" w:themeColor="text1"/>
          <w:sz w:val="24"/>
          <w:szCs w:val="24"/>
        </w:rPr>
        <w:t xml:space="preserve">), y considérese el modelo de regresión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y</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β</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β</m:t>
            </m:r>
          </m:e>
          <m:sub>
            <m:r>
              <w:rPr>
                <w:rFonts w:ascii="Cambria Math" w:hAnsi="Cambria Math" w:cs="Times New Roman"/>
                <w:color w:val="000000" w:themeColor="text1"/>
                <w:sz w:val="24"/>
                <w:szCs w:val="24"/>
              </w:rPr>
              <m:t>1</m:t>
            </m:r>
          </m:sub>
        </m:sSub>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u</m:t>
            </m:r>
          </m:e>
          <m:sub>
            <m:r>
              <w:rPr>
                <w:rFonts w:ascii="Cambria Math" w:hAnsi="Cambria Math" w:cs="Times New Roman"/>
                <w:color w:val="000000" w:themeColor="text1"/>
                <w:sz w:val="24"/>
                <w:szCs w:val="24"/>
              </w:rPr>
              <m:t>i</m:t>
            </m:r>
          </m:sub>
        </m:sSub>
      </m:oMath>
      <w:r w:rsidRPr="00336534">
        <w:rPr>
          <w:rFonts w:ascii="Times New Roman" w:eastAsiaTheme="minorEastAsia" w:hAnsi="Times New Roman" w:cs="Times New Roman"/>
          <w:color w:val="000000" w:themeColor="text1"/>
          <w:sz w:val="24"/>
          <w:szCs w:val="24"/>
        </w:rPr>
        <w:t>.</w:t>
      </w:r>
    </w:p>
    <w:p w14:paraId="3E4F3361" w14:textId="7F72F038" w:rsidR="00FE19A0" w:rsidRDefault="00FE19A0" w:rsidP="0007340B">
      <w:pPr>
        <w:pStyle w:val="Prrafodelista"/>
        <w:autoSpaceDE w:val="0"/>
        <w:autoSpaceDN w:val="0"/>
        <w:adjustRightInd w:val="0"/>
        <w:spacing w:after="0" w:line="240" w:lineRule="auto"/>
        <w:jc w:val="both"/>
        <w:rPr>
          <w:rFonts w:ascii="Times New Roman" w:hAnsi="Times New Roman" w:cs="Times New Roman"/>
          <w:color w:val="000000" w:themeColor="text1"/>
          <w:sz w:val="24"/>
          <w:szCs w:val="24"/>
        </w:rPr>
      </w:pPr>
    </w:p>
    <w:p w14:paraId="77768854" w14:textId="02FE5A7B" w:rsidR="00FE19A0" w:rsidRPr="00FE19A0" w:rsidRDefault="00FE19A0" w:rsidP="0007340B">
      <w:pPr>
        <w:pStyle w:val="Prrafodelista"/>
        <w:numPr>
          <w:ilvl w:val="0"/>
          <w:numId w:val="13"/>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Explique qué representa el termino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u</m:t>
            </m:r>
          </m:e>
          <m:sub>
            <m:r>
              <w:rPr>
                <w:rFonts w:ascii="Cambria Math" w:hAnsi="Cambria Math" w:cs="Times New Roman"/>
                <w:color w:val="000000" w:themeColor="text1"/>
                <w:sz w:val="24"/>
                <w:szCs w:val="24"/>
              </w:rPr>
              <m:t>i</m:t>
            </m:r>
          </m:sub>
        </m:sSub>
      </m:oMath>
      <w:r>
        <w:rPr>
          <w:rFonts w:ascii="Times New Roman" w:eastAsiaTheme="minorEastAsia" w:hAnsi="Times New Roman" w:cs="Times New Roman"/>
          <w:color w:val="000000" w:themeColor="text1"/>
          <w:sz w:val="24"/>
          <w:szCs w:val="24"/>
        </w:rPr>
        <w:t xml:space="preserve"> ¿Por qué presentarán diferentes estudiantes diferentes valores de </w:t>
      </w:r>
      <m:oMath>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u</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m:t>
        </m:r>
      </m:oMath>
    </w:p>
    <w:p w14:paraId="72E1DE46" w14:textId="5DE27B3B" w:rsidR="00FE19A0" w:rsidRPr="00FE19A0" w:rsidRDefault="00FE19A0" w:rsidP="0007340B">
      <w:pPr>
        <w:pStyle w:val="Prrafodelista"/>
        <w:numPr>
          <w:ilvl w:val="0"/>
          <w:numId w:val="13"/>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Explique si el supuesto de media condicional cero se cumple en el modelo de regresión.</w:t>
      </w:r>
    </w:p>
    <w:p w14:paraId="549E7E51" w14:textId="77777777" w:rsidR="00FE19A0" w:rsidRPr="00FE19A0" w:rsidRDefault="00FE19A0" w:rsidP="0007340B">
      <w:pPr>
        <w:pStyle w:val="Prrafodelista"/>
        <w:autoSpaceDE w:val="0"/>
        <w:autoSpaceDN w:val="0"/>
        <w:adjustRightInd w:val="0"/>
        <w:spacing w:after="0" w:line="240" w:lineRule="auto"/>
        <w:ind w:left="1080"/>
        <w:jc w:val="both"/>
        <w:rPr>
          <w:rFonts w:ascii="Times New Roman" w:hAnsi="Times New Roman" w:cs="Times New Roman"/>
          <w:color w:val="000000" w:themeColor="text1"/>
          <w:sz w:val="24"/>
          <w:szCs w:val="24"/>
        </w:rPr>
      </w:pPr>
    </w:p>
    <w:p w14:paraId="3EE7C93D" w14:textId="60EAB343" w:rsidR="00CF2FF3" w:rsidRDefault="00CF2FF3" w:rsidP="0007340B">
      <w:pPr>
        <w:pStyle w:val="Prrafodelista"/>
        <w:spacing w:after="0" w:line="240" w:lineRule="auto"/>
        <w:ind w:left="420"/>
        <w:jc w:val="both"/>
      </w:pPr>
    </w:p>
    <w:p w14:paraId="26EBF3CC" w14:textId="63E66228" w:rsidR="008D4199" w:rsidRPr="00720977" w:rsidRDefault="0039402B" w:rsidP="0007340B">
      <w:pPr>
        <w:pStyle w:val="Prrafodelista"/>
        <w:numPr>
          <w:ilvl w:val="0"/>
          <w:numId w:val="12"/>
        </w:numPr>
        <w:spacing w:after="0" w:line="240" w:lineRule="auto"/>
        <w:jc w:val="both"/>
        <w:rPr>
          <w:rFonts w:ascii="Times New Roman" w:hAnsi="Times New Roman" w:cs="Times New Roman"/>
          <w:color w:val="000000" w:themeColor="text1"/>
          <w:sz w:val="24"/>
          <w:szCs w:val="24"/>
        </w:rPr>
      </w:pPr>
      <w:r w:rsidRPr="0039402B">
        <w:rPr>
          <w:rFonts w:ascii="Times New Roman" w:hAnsi="Times New Roman" w:cs="Times New Roman"/>
          <w:color w:val="000000" w:themeColor="text1"/>
          <w:sz w:val="24"/>
          <w:szCs w:val="24"/>
        </w:rPr>
        <w:t>Discuta si esta afirmación es verdadera o falsa.</w:t>
      </w:r>
      <w:r>
        <w:rPr>
          <w:rFonts w:ascii="Times New Roman" w:hAnsi="Times New Roman" w:cs="Times New Roman"/>
          <w:color w:val="000000" w:themeColor="text1"/>
          <w:sz w:val="24"/>
          <w:szCs w:val="24"/>
        </w:rPr>
        <w:t xml:space="preserve"> Si usted estima un modelo de regresión en el cual </w:t>
      </w:r>
      <m:oMath>
        <m:nary>
          <m:naryPr>
            <m:chr m:val="∑"/>
            <m:limLoc m:val="undOvr"/>
            <m:ctrlPr>
              <w:rPr>
                <w:rFonts w:ascii="Cambria Math" w:hAnsi="Cambria Math" w:cs="Times New Roman"/>
                <w:i/>
                <w:color w:val="000000" w:themeColor="text1"/>
                <w:sz w:val="24"/>
                <w:szCs w:val="24"/>
              </w:rPr>
            </m:ctrlPr>
          </m:naryPr>
          <m:sub>
            <m:r>
              <w:rPr>
                <w:rFonts w:ascii="Cambria Math" w:hAnsi="Cambria Math" w:cs="Times New Roman"/>
                <w:color w:val="000000" w:themeColor="text1"/>
                <w:sz w:val="24"/>
                <w:szCs w:val="24"/>
              </w:rPr>
              <m:t>i=1</m:t>
            </m:r>
          </m:sub>
          <m:sup>
            <m:r>
              <w:rPr>
                <w:rFonts w:ascii="Cambria Math" w:hAnsi="Cambria Math" w:cs="Times New Roman"/>
                <w:color w:val="000000" w:themeColor="text1"/>
                <w:sz w:val="24"/>
                <w:szCs w:val="24"/>
              </w:rPr>
              <m:t>n</m:t>
            </m:r>
          </m:sup>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i</m:t>
                </m:r>
              </m:sub>
            </m:sSub>
            <m:acc>
              <m:accPr>
                <m:ctrlPr>
                  <w:rPr>
                    <w:rFonts w:ascii="Cambria Math" w:hAnsi="Cambria Math" w:cs="Times New Roman"/>
                    <w:i/>
                    <w:color w:val="000000" w:themeColor="text1"/>
                    <w:sz w:val="24"/>
                    <w:szCs w:val="24"/>
                  </w:rPr>
                </m:ctrlPr>
              </m:acc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u</m:t>
                    </m:r>
                  </m:e>
                  <m:sub>
                    <m:r>
                      <w:rPr>
                        <w:rFonts w:ascii="Cambria Math" w:hAnsi="Cambria Math" w:cs="Times New Roman"/>
                        <w:color w:val="000000" w:themeColor="text1"/>
                        <w:sz w:val="24"/>
                        <w:szCs w:val="24"/>
                      </w:rPr>
                      <m:t>i</m:t>
                    </m:r>
                  </m:sub>
                </m:sSub>
              </m:e>
            </m:acc>
          </m:e>
        </m:nary>
        <m:r>
          <w:rPr>
            <w:rFonts w:ascii="Cambria Math" w:hAnsi="Cambria Math" w:cs="Times New Roman"/>
            <w:color w:val="000000" w:themeColor="text1"/>
            <w:sz w:val="24"/>
            <w:szCs w:val="24"/>
          </w:rPr>
          <m:t>=0</m:t>
        </m:r>
      </m:oMath>
      <w:r>
        <w:rPr>
          <w:rFonts w:ascii="Times New Roman" w:eastAsiaTheme="minorEastAsia" w:hAnsi="Times New Roman" w:cs="Times New Roman"/>
          <w:color w:val="000000" w:themeColor="text1"/>
          <w:sz w:val="24"/>
          <w:szCs w:val="24"/>
        </w:rPr>
        <w:t xml:space="preserve"> entonces se cumple el supuesto de media condicional cero.</w:t>
      </w:r>
    </w:p>
    <w:p w14:paraId="18508900" w14:textId="77777777" w:rsidR="00720977" w:rsidRPr="0039402B" w:rsidRDefault="00720977" w:rsidP="00720977">
      <w:pPr>
        <w:pStyle w:val="Prrafodelista"/>
        <w:spacing w:after="0" w:line="360" w:lineRule="auto"/>
        <w:jc w:val="both"/>
        <w:rPr>
          <w:rFonts w:ascii="Times New Roman" w:hAnsi="Times New Roman" w:cs="Times New Roman"/>
          <w:color w:val="000000" w:themeColor="text1"/>
          <w:sz w:val="24"/>
          <w:szCs w:val="24"/>
        </w:rPr>
      </w:pPr>
    </w:p>
    <w:sectPr w:rsidR="00720977" w:rsidRPr="003940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4AC"/>
    <w:multiLevelType w:val="hybridMultilevel"/>
    <w:tmpl w:val="B00C2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163F51"/>
    <w:multiLevelType w:val="hybridMultilevel"/>
    <w:tmpl w:val="A1B2C800"/>
    <w:lvl w:ilvl="0" w:tplc="C03A1694">
      <w:start w:val="2"/>
      <w:numFmt w:val="lowerLetter"/>
      <w:lvlText w:val="%1."/>
      <w:lvlJc w:val="left"/>
      <w:pPr>
        <w:ind w:left="1068" w:hanging="360"/>
      </w:pPr>
      <w:rPr>
        <w:rFonts w:eastAsiaTheme="minorEastAsia"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B6233CA"/>
    <w:multiLevelType w:val="hybridMultilevel"/>
    <w:tmpl w:val="BC8241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6622C67"/>
    <w:multiLevelType w:val="hybridMultilevel"/>
    <w:tmpl w:val="29BA115C"/>
    <w:lvl w:ilvl="0" w:tplc="2C96DFDA">
      <w:start w:val="1"/>
      <w:numFmt w:val="lowerLetter"/>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4" w15:restartNumberingAfterBreak="0">
    <w:nsid w:val="375B5DC4"/>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5"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39FC3115"/>
    <w:multiLevelType w:val="hybridMultilevel"/>
    <w:tmpl w:val="8B5AA6F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491E5A6D"/>
    <w:multiLevelType w:val="hybridMultilevel"/>
    <w:tmpl w:val="00DE82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8D47A7"/>
    <w:multiLevelType w:val="hybridMultilevel"/>
    <w:tmpl w:val="6AE430A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00A478A"/>
    <w:multiLevelType w:val="hybridMultilevel"/>
    <w:tmpl w:val="B00C2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5EF369AA"/>
    <w:multiLevelType w:val="hybridMultilevel"/>
    <w:tmpl w:val="FBD249E2"/>
    <w:lvl w:ilvl="0" w:tplc="16F653B0">
      <w:start w:val="6"/>
      <w:numFmt w:val="bullet"/>
      <w:lvlText w:val=""/>
      <w:lvlJc w:val="left"/>
      <w:pPr>
        <w:ind w:left="1080" w:hanging="360"/>
      </w:pPr>
      <w:rPr>
        <w:rFonts w:ascii="Wingdings" w:eastAsiaTheme="minorEastAsia" w:hAnsi="Wingdings"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664106C1"/>
    <w:multiLevelType w:val="hybridMultilevel"/>
    <w:tmpl w:val="D592CDC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D046B404">
      <w:start w:val="5"/>
      <w:numFmt w:val="decimal"/>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865BBD"/>
    <w:multiLevelType w:val="hybridMultilevel"/>
    <w:tmpl w:val="BC8241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D45515B"/>
    <w:multiLevelType w:val="hybridMultilevel"/>
    <w:tmpl w:val="ACB06B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891143F"/>
    <w:multiLevelType w:val="hybridMultilevel"/>
    <w:tmpl w:val="3D52EC2A"/>
    <w:lvl w:ilvl="0" w:tplc="8D3CB0C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7BD43B57"/>
    <w:multiLevelType w:val="hybridMultilevel"/>
    <w:tmpl w:val="BC8241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0"/>
  </w:num>
  <w:num w:numId="3">
    <w:abstractNumId w:val="11"/>
  </w:num>
  <w:num w:numId="4">
    <w:abstractNumId w:val="13"/>
  </w:num>
  <w:num w:numId="5">
    <w:abstractNumId w:val="2"/>
  </w:num>
  <w:num w:numId="6">
    <w:abstractNumId w:val="16"/>
  </w:num>
  <w:num w:numId="7">
    <w:abstractNumId w:val="5"/>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2"/>
  </w:num>
  <w:num w:numId="13">
    <w:abstractNumId w:val="15"/>
  </w:num>
  <w:num w:numId="14">
    <w:abstractNumId w:val="8"/>
  </w:num>
  <w:num w:numId="15">
    <w:abstractNumId w:val="14"/>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EAF"/>
    <w:rsid w:val="00044A5A"/>
    <w:rsid w:val="00045EB3"/>
    <w:rsid w:val="0007340B"/>
    <w:rsid w:val="00164082"/>
    <w:rsid w:val="001D3F39"/>
    <w:rsid w:val="00201667"/>
    <w:rsid w:val="00226EAF"/>
    <w:rsid w:val="00246AAA"/>
    <w:rsid w:val="00250E1E"/>
    <w:rsid w:val="002A331F"/>
    <w:rsid w:val="002D41A9"/>
    <w:rsid w:val="002F7C37"/>
    <w:rsid w:val="00336534"/>
    <w:rsid w:val="003751F0"/>
    <w:rsid w:val="0039402B"/>
    <w:rsid w:val="003A7DD7"/>
    <w:rsid w:val="003E39D4"/>
    <w:rsid w:val="004D2BD9"/>
    <w:rsid w:val="00594006"/>
    <w:rsid w:val="00596A45"/>
    <w:rsid w:val="005F6A49"/>
    <w:rsid w:val="00673949"/>
    <w:rsid w:val="00697FDB"/>
    <w:rsid w:val="006B4E7D"/>
    <w:rsid w:val="00720977"/>
    <w:rsid w:val="0082242B"/>
    <w:rsid w:val="008C6775"/>
    <w:rsid w:val="008D4199"/>
    <w:rsid w:val="009351C2"/>
    <w:rsid w:val="009B3E8B"/>
    <w:rsid w:val="009E3518"/>
    <w:rsid w:val="00B50B52"/>
    <w:rsid w:val="00B556C2"/>
    <w:rsid w:val="00BE1455"/>
    <w:rsid w:val="00BE7DEC"/>
    <w:rsid w:val="00BF5011"/>
    <w:rsid w:val="00CF2FF3"/>
    <w:rsid w:val="00D64D20"/>
    <w:rsid w:val="00D86A54"/>
    <w:rsid w:val="00DE79CB"/>
    <w:rsid w:val="00E41311"/>
    <w:rsid w:val="00E51BD4"/>
    <w:rsid w:val="00EB530C"/>
    <w:rsid w:val="00EC7AC9"/>
    <w:rsid w:val="00EE2CAE"/>
    <w:rsid w:val="00F02B1D"/>
    <w:rsid w:val="00F03CA3"/>
    <w:rsid w:val="00F700B4"/>
    <w:rsid w:val="00FC3EE9"/>
    <w:rsid w:val="00FE19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AC403"/>
  <w15:chartTrackingRefBased/>
  <w15:docId w15:val="{D5AF6514-F46B-43AE-BC61-E022D821D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26EAF"/>
    <w:pPr>
      <w:ind w:left="720"/>
      <w:contextualSpacing/>
    </w:pPr>
  </w:style>
  <w:style w:type="character" w:styleId="Textodelmarcadordeposicin">
    <w:name w:val="Placeholder Text"/>
    <w:basedOn w:val="Fuentedeprrafopredeter"/>
    <w:uiPriority w:val="99"/>
    <w:semiHidden/>
    <w:rsid w:val="00226EAF"/>
    <w:rPr>
      <w:color w:val="808080"/>
    </w:rPr>
  </w:style>
  <w:style w:type="paragraph" w:customStyle="1" w:styleId="Default">
    <w:name w:val="Default"/>
    <w:rsid w:val="002A331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596051">
      <w:bodyDiv w:val="1"/>
      <w:marLeft w:val="0"/>
      <w:marRight w:val="0"/>
      <w:marTop w:val="0"/>
      <w:marBottom w:val="0"/>
      <w:divBdr>
        <w:top w:val="none" w:sz="0" w:space="0" w:color="auto"/>
        <w:left w:val="none" w:sz="0" w:space="0" w:color="auto"/>
        <w:bottom w:val="none" w:sz="0" w:space="0" w:color="auto"/>
        <w:right w:val="none" w:sz="0" w:space="0" w:color="auto"/>
      </w:divBdr>
    </w:div>
    <w:div w:id="563025037">
      <w:bodyDiv w:val="1"/>
      <w:marLeft w:val="0"/>
      <w:marRight w:val="0"/>
      <w:marTop w:val="0"/>
      <w:marBottom w:val="0"/>
      <w:divBdr>
        <w:top w:val="none" w:sz="0" w:space="0" w:color="auto"/>
        <w:left w:val="none" w:sz="0" w:space="0" w:color="auto"/>
        <w:bottom w:val="none" w:sz="0" w:space="0" w:color="auto"/>
        <w:right w:val="none" w:sz="0" w:space="0" w:color="auto"/>
      </w:divBdr>
    </w:div>
    <w:div w:id="838157668">
      <w:bodyDiv w:val="1"/>
      <w:marLeft w:val="0"/>
      <w:marRight w:val="0"/>
      <w:marTop w:val="0"/>
      <w:marBottom w:val="0"/>
      <w:divBdr>
        <w:top w:val="none" w:sz="0" w:space="0" w:color="auto"/>
        <w:left w:val="none" w:sz="0" w:space="0" w:color="auto"/>
        <w:bottom w:val="none" w:sz="0" w:space="0" w:color="auto"/>
        <w:right w:val="none" w:sz="0" w:space="0" w:color="auto"/>
      </w:divBdr>
    </w:div>
    <w:div w:id="861743290">
      <w:bodyDiv w:val="1"/>
      <w:marLeft w:val="0"/>
      <w:marRight w:val="0"/>
      <w:marTop w:val="0"/>
      <w:marBottom w:val="0"/>
      <w:divBdr>
        <w:top w:val="none" w:sz="0" w:space="0" w:color="auto"/>
        <w:left w:val="none" w:sz="0" w:space="0" w:color="auto"/>
        <w:bottom w:val="none" w:sz="0" w:space="0" w:color="auto"/>
        <w:right w:val="none" w:sz="0" w:space="0" w:color="auto"/>
      </w:divBdr>
    </w:div>
    <w:div w:id="18381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1</Pages>
  <Words>628</Words>
  <Characters>3458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RONDEROS NICOLAS</dc:creator>
  <cp:keywords/>
  <dc:description/>
  <cp:lastModifiedBy>Nicolas Ronderos Pulido</cp:lastModifiedBy>
  <cp:revision>25</cp:revision>
  <dcterms:created xsi:type="dcterms:W3CDTF">2021-03-13T15:08:00Z</dcterms:created>
  <dcterms:modified xsi:type="dcterms:W3CDTF">2022-03-04T16:46:00Z</dcterms:modified>
</cp:coreProperties>
</file>