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F6909" w14:textId="77777777" w:rsidR="0049630A" w:rsidRDefault="0049630A" w:rsidP="0049630A">
      <w:pPr>
        <w:jc w:val="center"/>
        <w:rPr>
          <w:rFonts w:ascii="Book Antiqua" w:hAnsi="Book Antiqua" w:cstheme="minorHAnsi"/>
          <w:sz w:val="20"/>
          <w:szCs w:val="20"/>
          <w:lang w:val="es-MX"/>
        </w:rPr>
      </w:pPr>
    </w:p>
    <w:p w14:paraId="77B79289" w14:textId="10174FDC" w:rsidR="00A625E5" w:rsidRPr="0049630A" w:rsidRDefault="00F32F4E" w:rsidP="0049630A">
      <w:pPr>
        <w:jc w:val="center"/>
        <w:rPr>
          <w:rFonts w:ascii="Book Antiqua" w:hAnsi="Book Antiqua" w:cstheme="minorHAnsi"/>
          <w:sz w:val="20"/>
          <w:szCs w:val="20"/>
          <w:lang w:val="es-MX"/>
        </w:rPr>
      </w:pPr>
      <w:r w:rsidRPr="0049630A">
        <w:rPr>
          <w:rFonts w:ascii="Book Antiqua" w:hAnsi="Book Antiqua" w:cstheme="minorHAnsi"/>
          <w:sz w:val="20"/>
          <w:szCs w:val="20"/>
          <w:lang w:val="es-MX"/>
        </w:rPr>
        <w:t>Parcial -Econometría</w:t>
      </w:r>
    </w:p>
    <w:p w14:paraId="34516250" w14:textId="1C6A2DB8" w:rsidR="00F32F4E" w:rsidRPr="0049630A" w:rsidRDefault="00F32F4E" w:rsidP="0049630A">
      <w:pPr>
        <w:jc w:val="center"/>
        <w:rPr>
          <w:rFonts w:ascii="Book Antiqua" w:hAnsi="Book Antiqua" w:cstheme="minorHAnsi"/>
          <w:sz w:val="20"/>
          <w:szCs w:val="20"/>
          <w:lang w:val="es-MX"/>
        </w:rPr>
      </w:pPr>
      <w:r w:rsidRPr="0049630A">
        <w:rPr>
          <w:rFonts w:ascii="Book Antiqua" w:hAnsi="Book Antiqua" w:cstheme="minorHAnsi"/>
          <w:sz w:val="20"/>
          <w:szCs w:val="20"/>
          <w:lang w:val="es-MX"/>
        </w:rPr>
        <w:t>Nicolás Ronderos PhD</w:t>
      </w:r>
    </w:p>
    <w:p w14:paraId="30689EF3" w14:textId="0C4D6E5E" w:rsidR="00F32F4E" w:rsidRDefault="00F32F4E" w:rsidP="0049630A">
      <w:pPr>
        <w:jc w:val="center"/>
        <w:rPr>
          <w:rFonts w:ascii="Book Antiqua" w:hAnsi="Book Antiqua" w:cstheme="minorHAnsi"/>
          <w:sz w:val="20"/>
          <w:szCs w:val="20"/>
          <w:lang w:val="es-MX"/>
        </w:rPr>
      </w:pPr>
      <w:r w:rsidRPr="0049630A">
        <w:rPr>
          <w:rFonts w:ascii="Book Antiqua" w:hAnsi="Book Antiqua" w:cstheme="minorHAnsi"/>
          <w:sz w:val="20"/>
          <w:szCs w:val="20"/>
          <w:lang w:val="es-MX"/>
        </w:rPr>
        <w:t>Nombre: _____________________________________</w:t>
      </w:r>
    </w:p>
    <w:p w14:paraId="118FB570" w14:textId="77777777" w:rsidR="0049630A" w:rsidRPr="0049630A" w:rsidRDefault="0049630A" w:rsidP="0049630A">
      <w:pPr>
        <w:jc w:val="center"/>
        <w:rPr>
          <w:rFonts w:ascii="Book Antiqua" w:hAnsi="Book Antiqua" w:cstheme="minorHAnsi"/>
          <w:sz w:val="20"/>
          <w:szCs w:val="20"/>
          <w:lang w:val="es-MX"/>
        </w:rPr>
      </w:pPr>
    </w:p>
    <w:p w14:paraId="5EB6D421" w14:textId="5DA343D7" w:rsidR="00F32F4E" w:rsidRPr="0049630A" w:rsidRDefault="00F32F4E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1. </w:t>
      </w:r>
      <w:r w:rsidR="00310AE7" w:rsidRPr="0049630A">
        <w:rPr>
          <w:rFonts w:ascii="Book Antiqua" w:hAnsi="Book Antiqua" w:cstheme="minorHAnsi"/>
          <w:b/>
          <w:bCs/>
          <w:sz w:val="20"/>
          <w:szCs w:val="20"/>
        </w:rPr>
        <w:t>Pandemia y ruralidad.</w:t>
      </w:r>
      <w:r w:rsidR="00310AE7" w:rsidRPr="0049630A">
        <w:rPr>
          <w:rFonts w:ascii="Book Antiqua" w:hAnsi="Book Antiqua" w:cstheme="minorHAnsi"/>
          <w:sz w:val="20"/>
          <w:szCs w:val="20"/>
        </w:rPr>
        <w:t xml:space="preserve"> </w:t>
      </w:r>
      <w:r w:rsidRPr="0049630A">
        <w:rPr>
          <w:rFonts w:ascii="Book Antiqua" w:hAnsi="Book Antiqua" w:cstheme="minorHAnsi"/>
          <w:sz w:val="20"/>
          <w:szCs w:val="20"/>
        </w:rPr>
        <w:t>Suponga que se le encarga realizar un estudio para determinar si la pandemia afectó el desempeño académico de los estudiantes de educación secundaria, diferenciando entre zonas rurales y urbanas.</w:t>
      </w:r>
    </w:p>
    <w:p w14:paraId="26F4DBF8" w14:textId="77777777" w:rsidR="00F32F4E" w:rsidRPr="0049630A" w:rsidRDefault="00F32F4E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>i) Si pudiera diseñar el experimento ideal para medir este impacto, ¿qué haría? Describa el diseño del estudio, las variables que controlaría y cómo garantizaría la validez causal de sus resultados.</w:t>
      </w:r>
    </w:p>
    <w:p w14:paraId="00A38677" w14:textId="77777777" w:rsidR="00F32F4E" w:rsidRPr="0049630A" w:rsidRDefault="00F32F4E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proofErr w:type="spellStart"/>
      <w:r w:rsidRPr="0049630A">
        <w:rPr>
          <w:rFonts w:ascii="Book Antiqua" w:hAnsi="Book Antiqua" w:cstheme="minorHAnsi"/>
          <w:sz w:val="20"/>
          <w:szCs w:val="20"/>
        </w:rPr>
        <w:t>ii</w:t>
      </w:r>
      <w:proofErr w:type="spellEnd"/>
      <w:r w:rsidRPr="0049630A">
        <w:rPr>
          <w:rFonts w:ascii="Book Antiqua" w:hAnsi="Book Antiqua" w:cstheme="minorHAnsi"/>
          <w:sz w:val="20"/>
          <w:szCs w:val="20"/>
        </w:rPr>
        <w:t>) Ahora, siendo más realistas, suponga que tiene acceso a un panel de datos que incluye información sobre años de escolaridad, ubicación (rural o urbana) y puntajes estandarizados en pruebas nacionales desde 2005 hasta la fecha. ¿Por qué podría esperarse una correlación negativa entre la ruralidad y los puntajes en las pruebas después de la pandemia?</w:t>
      </w:r>
    </w:p>
    <w:p w14:paraId="2536409E" w14:textId="74B5677A" w:rsidR="00F32F4E" w:rsidRPr="0049630A" w:rsidRDefault="00F32F4E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proofErr w:type="spellStart"/>
      <w:r w:rsidRPr="0049630A">
        <w:rPr>
          <w:rFonts w:ascii="Book Antiqua" w:hAnsi="Book Antiqua" w:cstheme="minorHAnsi"/>
          <w:sz w:val="20"/>
          <w:szCs w:val="20"/>
        </w:rPr>
        <w:t>iii</w:t>
      </w:r>
      <w:proofErr w:type="spellEnd"/>
      <w:r w:rsidRPr="0049630A">
        <w:rPr>
          <w:rFonts w:ascii="Book Antiqua" w:hAnsi="Book Antiqua" w:cstheme="minorHAnsi"/>
          <w:sz w:val="20"/>
          <w:szCs w:val="20"/>
        </w:rPr>
        <w:t xml:space="preserve">) Si encuentra una correlación negativa entre vivir en una zona rural y el desempeño académico </w:t>
      </w:r>
      <w:proofErr w:type="spellStart"/>
      <w:r w:rsidRPr="0049630A">
        <w:rPr>
          <w:rFonts w:ascii="Book Antiqua" w:hAnsi="Book Antiqua" w:cstheme="minorHAnsi"/>
          <w:sz w:val="20"/>
          <w:szCs w:val="20"/>
        </w:rPr>
        <w:t>post-pandemia</w:t>
      </w:r>
      <w:proofErr w:type="spellEnd"/>
      <w:r w:rsidRPr="0049630A">
        <w:rPr>
          <w:rFonts w:ascii="Book Antiqua" w:hAnsi="Book Antiqua" w:cstheme="minorHAnsi"/>
          <w:sz w:val="20"/>
          <w:szCs w:val="20"/>
        </w:rPr>
        <w:t xml:space="preserve">, ¿implica esto necesariamente que la ruralidad causó una caída en el desempeño académico? ¿Qué </w:t>
      </w:r>
      <w:r w:rsidRPr="0049630A">
        <w:rPr>
          <w:rFonts w:ascii="Book Antiqua" w:hAnsi="Book Antiqua" w:cstheme="minorHAnsi"/>
          <w:sz w:val="20"/>
          <w:szCs w:val="20"/>
        </w:rPr>
        <w:t>otros factores podrían</w:t>
      </w:r>
      <w:r w:rsidRPr="0049630A">
        <w:rPr>
          <w:rFonts w:ascii="Book Antiqua" w:hAnsi="Book Antiqua" w:cstheme="minorHAnsi"/>
          <w:sz w:val="20"/>
          <w:szCs w:val="20"/>
        </w:rPr>
        <w:t xml:space="preserve"> considerar para establecer una relación causal?</w:t>
      </w:r>
    </w:p>
    <w:p w14:paraId="3D3510CB" w14:textId="39E2F259" w:rsidR="00F32F4E" w:rsidRPr="0049630A" w:rsidRDefault="00F32F4E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  <w:lang w:val="es-MX"/>
        </w:rPr>
        <w:t xml:space="preserve">2. </w:t>
      </w:r>
      <w:r w:rsidR="00310AE7" w:rsidRPr="0049630A">
        <w:rPr>
          <w:rFonts w:ascii="Book Antiqua" w:hAnsi="Book Antiqua" w:cstheme="minorHAnsi"/>
          <w:b/>
          <w:bCs/>
          <w:sz w:val="20"/>
          <w:szCs w:val="20"/>
          <w:lang w:val="es-MX"/>
        </w:rPr>
        <w:t xml:space="preserve">Series de plataformas. </w:t>
      </w:r>
      <w:r w:rsidRPr="0049630A">
        <w:rPr>
          <w:rFonts w:ascii="Book Antiqua" w:hAnsi="Book Antiqua" w:cstheme="minorHAnsi"/>
          <w:sz w:val="20"/>
          <w:szCs w:val="20"/>
        </w:rPr>
        <w:t xml:space="preserve">Netflix transmite la serie </w:t>
      </w:r>
      <w:r w:rsidRPr="0049630A">
        <w:rPr>
          <w:rFonts w:ascii="Book Antiqua" w:hAnsi="Book Antiqua" w:cstheme="minorHAnsi"/>
          <w:i/>
          <w:iCs/>
          <w:sz w:val="20"/>
          <w:szCs w:val="20"/>
        </w:rPr>
        <w:t>Batman</w:t>
      </w:r>
      <w:r w:rsidRPr="0049630A">
        <w:rPr>
          <w:rFonts w:ascii="Book Antiqua" w:hAnsi="Book Antiqua" w:cstheme="minorHAnsi"/>
          <w:sz w:val="20"/>
          <w:szCs w:val="20"/>
        </w:rPr>
        <w:t xml:space="preserve">, que cuenta con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100 episodios</w:t>
      </w:r>
      <w:r w:rsidRPr="0049630A">
        <w:rPr>
          <w:rFonts w:ascii="Book Antiqua" w:hAnsi="Book Antiqua" w:cstheme="minorHAnsi"/>
          <w:sz w:val="20"/>
          <w:szCs w:val="20"/>
        </w:rPr>
        <w:t xml:space="preserve">. Un espectador decide ver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16 episodios consecutivos</w:t>
      </w:r>
      <w:r w:rsidRPr="0049630A">
        <w:rPr>
          <w:rFonts w:ascii="Book Antiqua" w:hAnsi="Book Antiqua" w:cstheme="minorHAnsi"/>
          <w:sz w:val="20"/>
          <w:szCs w:val="20"/>
        </w:rPr>
        <w:t>, seleccionados al azar cada día sin seguir ningún orden específico.</w:t>
      </w:r>
    </w:p>
    <w:p w14:paraId="323901AB" w14:textId="77777777" w:rsidR="00F32F4E" w:rsidRPr="0049630A" w:rsidRDefault="00F32F4E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a. </w:t>
      </w:r>
      <w:r w:rsidRPr="00F32F4E">
        <w:rPr>
          <w:rFonts w:ascii="Book Antiqua" w:hAnsi="Book Antiqua" w:cstheme="minorHAnsi"/>
          <w:sz w:val="20"/>
          <w:szCs w:val="20"/>
        </w:rPr>
        <w:t xml:space="preserve">¿Cuál es la probabilidad de que el espectador vea </w:t>
      </w:r>
      <w:r w:rsidRPr="00F32F4E">
        <w:rPr>
          <w:rFonts w:ascii="Book Antiqua" w:hAnsi="Book Antiqua" w:cstheme="minorHAnsi"/>
          <w:b/>
          <w:bCs/>
          <w:sz w:val="20"/>
          <w:szCs w:val="20"/>
        </w:rPr>
        <w:t>16 episodios diferentes</w:t>
      </w:r>
      <w:r w:rsidRPr="00F32F4E">
        <w:rPr>
          <w:rFonts w:ascii="Book Antiqua" w:hAnsi="Book Antiqua" w:cstheme="minorHAnsi"/>
          <w:sz w:val="20"/>
          <w:szCs w:val="20"/>
        </w:rPr>
        <w:t>, sin repetir ninguno?</w:t>
      </w:r>
    </w:p>
    <w:p w14:paraId="694729F8" w14:textId="01411855" w:rsidR="00F32F4E" w:rsidRPr="0049630A" w:rsidRDefault="00F32F4E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b. </w:t>
      </w:r>
      <w:r w:rsidRPr="00F32F4E">
        <w:rPr>
          <w:rFonts w:ascii="Book Antiqua" w:hAnsi="Book Antiqua" w:cstheme="minorHAnsi"/>
          <w:sz w:val="20"/>
          <w:szCs w:val="20"/>
        </w:rPr>
        <w:t xml:space="preserve">¿Cuál es la probabilidad de que </w:t>
      </w:r>
      <w:r w:rsidRPr="00F32F4E">
        <w:rPr>
          <w:rFonts w:ascii="Book Antiqua" w:hAnsi="Book Antiqua" w:cstheme="minorHAnsi"/>
          <w:b/>
          <w:bCs/>
          <w:sz w:val="20"/>
          <w:szCs w:val="20"/>
        </w:rPr>
        <w:t>al menos un episodio se repita</w:t>
      </w:r>
      <w:r w:rsidRPr="00F32F4E">
        <w:rPr>
          <w:rFonts w:ascii="Book Antiqua" w:hAnsi="Book Antiqua" w:cstheme="minorHAnsi"/>
          <w:sz w:val="20"/>
          <w:szCs w:val="20"/>
        </w:rPr>
        <w:t xml:space="preserve"> durante la maratón?</w:t>
      </w:r>
    </w:p>
    <w:p w14:paraId="5D844C8F" w14:textId="22765FB6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3.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Juegos de azar.</w:t>
      </w:r>
      <w:r w:rsidRPr="0049630A">
        <w:rPr>
          <w:rFonts w:ascii="Book Antiqua" w:hAnsi="Book Antiqua" w:cstheme="minorHAnsi"/>
          <w:sz w:val="20"/>
          <w:szCs w:val="20"/>
        </w:rPr>
        <w:t xml:space="preserve"> </w:t>
      </w:r>
      <w:r w:rsidRPr="0049630A">
        <w:rPr>
          <w:rFonts w:ascii="Book Antiqua" w:hAnsi="Book Antiqua" w:cstheme="minorHAnsi"/>
          <w:sz w:val="20"/>
          <w:szCs w:val="20"/>
        </w:rPr>
        <w:t xml:space="preserve">En un casino, hay un juego donde lanzas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4 dados de 6 caras</w:t>
      </w:r>
      <w:r w:rsidRPr="0049630A">
        <w:rPr>
          <w:rFonts w:ascii="Book Antiqua" w:hAnsi="Book Antiqua" w:cstheme="minorHAnsi"/>
          <w:sz w:val="20"/>
          <w:szCs w:val="20"/>
        </w:rPr>
        <w:t>. Si todos los dados muestran números distintos, ganas un premio.</w:t>
      </w:r>
    </w:p>
    <w:p w14:paraId="4CFFD215" w14:textId="77777777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a. </w:t>
      </w:r>
      <w:r w:rsidRPr="00310AE7">
        <w:rPr>
          <w:rFonts w:ascii="Book Antiqua" w:hAnsi="Book Antiqua" w:cstheme="minorHAnsi"/>
          <w:sz w:val="20"/>
          <w:szCs w:val="20"/>
        </w:rPr>
        <w:t>¿Cuántas combinaciones posibles existen para los resultados de los 4 dados?</w:t>
      </w:r>
    </w:p>
    <w:p w14:paraId="3250C373" w14:textId="77777777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b. </w:t>
      </w:r>
      <w:r w:rsidRPr="00310AE7">
        <w:rPr>
          <w:rFonts w:ascii="Book Antiqua" w:hAnsi="Book Antiqua" w:cstheme="minorHAnsi"/>
          <w:sz w:val="20"/>
          <w:szCs w:val="20"/>
        </w:rPr>
        <w:t>¿Cuál es la probabilidad de que todos los dados muestren números distintos?</w:t>
      </w:r>
    </w:p>
    <w:p w14:paraId="349E0CD9" w14:textId="50534F84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c. </w:t>
      </w:r>
      <w:r w:rsidRPr="00310AE7">
        <w:rPr>
          <w:rFonts w:ascii="Book Antiqua" w:hAnsi="Book Antiqua" w:cstheme="minorHAnsi"/>
          <w:sz w:val="20"/>
          <w:szCs w:val="20"/>
        </w:rPr>
        <w:t xml:space="preserve">¿Cuál es la probabilidad de que </w:t>
      </w:r>
      <w:r w:rsidRPr="00310AE7">
        <w:rPr>
          <w:rFonts w:ascii="Book Antiqua" w:hAnsi="Book Antiqua" w:cstheme="minorHAnsi"/>
          <w:b/>
          <w:bCs/>
          <w:sz w:val="20"/>
          <w:szCs w:val="20"/>
        </w:rPr>
        <w:t>al menos dos dados muestren el mismo número</w:t>
      </w:r>
      <w:r w:rsidRPr="00310AE7">
        <w:rPr>
          <w:rFonts w:ascii="Book Antiqua" w:hAnsi="Book Antiqua" w:cstheme="minorHAnsi"/>
          <w:sz w:val="20"/>
          <w:szCs w:val="20"/>
        </w:rPr>
        <w:t>?</w:t>
      </w:r>
    </w:p>
    <w:p w14:paraId="2FD7C87E" w14:textId="77777777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>4.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 xml:space="preserve"> Expedición intergaláctica.</w:t>
      </w:r>
      <w:r w:rsidRPr="0049630A">
        <w:rPr>
          <w:rFonts w:ascii="Book Antiqua" w:hAnsi="Book Antiqua" w:cstheme="minorHAnsi"/>
          <w:sz w:val="20"/>
          <w:szCs w:val="20"/>
        </w:rPr>
        <w:t xml:space="preserve"> </w:t>
      </w:r>
      <w:r w:rsidRPr="0049630A">
        <w:rPr>
          <w:rFonts w:ascii="Book Antiqua" w:hAnsi="Book Antiqua" w:cstheme="minorHAnsi"/>
          <w:sz w:val="20"/>
          <w:szCs w:val="20"/>
        </w:rPr>
        <w:t xml:space="preserve">Un grupo de científicos espaciales debe organizar una expedición a un planeta recién descubierto. Hay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10 candidatos</w:t>
      </w:r>
      <w:r w:rsidRPr="0049630A">
        <w:rPr>
          <w:rFonts w:ascii="Book Antiqua" w:hAnsi="Book Antiqua" w:cstheme="minorHAnsi"/>
          <w:sz w:val="20"/>
          <w:szCs w:val="20"/>
        </w:rPr>
        <w:t xml:space="preserve"> para la misión: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6 astrónomos</w:t>
      </w:r>
      <w:r w:rsidRPr="0049630A">
        <w:rPr>
          <w:rFonts w:ascii="Book Antiqua" w:hAnsi="Book Antiqua" w:cstheme="minorHAnsi"/>
          <w:sz w:val="20"/>
          <w:szCs w:val="20"/>
        </w:rPr>
        <w:t xml:space="preserve"> y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4 ingenieros</w:t>
      </w:r>
      <w:r w:rsidRPr="0049630A">
        <w:rPr>
          <w:rFonts w:ascii="Book Antiqua" w:hAnsi="Book Antiqua" w:cstheme="minorHAnsi"/>
          <w:sz w:val="20"/>
          <w:szCs w:val="20"/>
        </w:rPr>
        <w:t xml:space="preserve">. La nave solo tiene espacio para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5 tripulantes</w:t>
      </w:r>
      <w:r w:rsidRPr="0049630A">
        <w:rPr>
          <w:rFonts w:ascii="Book Antiqua" w:hAnsi="Book Antiqua" w:cstheme="minorHAnsi"/>
          <w:sz w:val="20"/>
          <w:szCs w:val="20"/>
        </w:rPr>
        <w:t>.</w:t>
      </w:r>
    </w:p>
    <w:p w14:paraId="1388DFD7" w14:textId="77777777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a. </w:t>
      </w:r>
      <w:r w:rsidRPr="00310AE7">
        <w:rPr>
          <w:rFonts w:ascii="Book Antiqua" w:hAnsi="Book Antiqua" w:cstheme="minorHAnsi"/>
          <w:sz w:val="20"/>
          <w:szCs w:val="20"/>
        </w:rPr>
        <w:t>¿De cuántas formas diferentes se puede seleccionar el grupo de 5 tripulantes?</w:t>
      </w:r>
    </w:p>
    <w:p w14:paraId="78FF9568" w14:textId="77777777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b. </w:t>
      </w:r>
      <w:r w:rsidRPr="00310AE7">
        <w:rPr>
          <w:rFonts w:ascii="Book Antiqua" w:hAnsi="Book Antiqua" w:cstheme="minorHAnsi"/>
          <w:sz w:val="20"/>
          <w:szCs w:val="20"/>
        </w:rPr>
        <w:t xml:space="preserve">¿Cuál es la probabilidad de que el grupo esté compuesto por exactamente </w:t>
      </w:r>
      <w:r w:rsidRPr="00310AE7">
        <w:rPr>
          <w:rFonts w:ascii="Book Antiqua" w:hAnsi="Book Antiqua" w:cstheme="minorHAnsi"/>
          <w:b/>
          <w:bCs/>
          <w:sz w:val="20"/>
          <w:szCs w:val="20"/>
        </w:rPr>
        <w:t>3 astrónomos y 2 ingenieros</w:t>
      </w:r>
      <w:r w:rsidRPr="00310AE7">
        <w:rPr>
          <w:rFonts w:ascii="Book Antiqua" w:hAnsi="Book Antiqua" w:cstheme="minorHAnsi"/>
          <w:sz w:val="20"/>
          <w:szCs w:val="20"/>
        </w:rPr>
        <w:t>?</w:t>
      </w:r>
    </w:p>
    <w:p w14:paraId="5AE6B27E" w14:textId="77777777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c. </w:t>
      </w:r>
      <w:r w:rsidRPr="00310AE7">
        <w:rPr>
          <w:rFonts w:ascii="Book Antiqua" w:hAnsi="Book Antiqua" w:cstheme="minorHAnsi"/>
          <w:sz w:val="20"/>
          <w:szCs w:val="20"/>
        </w:rPr>
        <w:t xml:space="preserve">¿Cuál es la probabilidad de que todos los seleccionados sean </w:t>
      </w:r>
      <w:r w:rsidRPr="00310AE7">
        <w:rPr>
          <w:rFonts w:ascii="Book Antiqua" w:hAnsi="Book Antiqua" w:cstheme="minorHAnsi"/>
          <w:b/>
          <w:bCs/>
          <w:sz w:val="20"/>
          <w:szCs w:val="20"/>
        </w:rPr>
        <w:t>astrónomos</w:t>
      </w:r>
      <w:r w:rsidRPr="00310AE7">
        <w:rPr>
          <w:rFonts w:ascii="Book Antiqua" w:hAnsi="Book Antiqua" w:cstheme="minorHAnsi"/>
          <w:sz w:val="20"/>
          <w:szCs w:val="20"/>
        </w:rPr>
        <w:t>?</w:t>
      </w:r>
    </w:p>
    <w:p w14:paraId="5712B62E" w14:textId="35DE1BA6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d. </w:t>
      </w:r>
      <w:r w:rsidRPr="00310AE7">
        <w:rPr>
          <w:rFonts w:ascii="Book Antiqua" w:hAnsi="Book Antiqua" w:cstheme="minorHAnsi"/>
          <w:sz w:val="20"/>
          <w:szCs w:val="20"/>
        </w:rPr>
        <w:t xml:space="preserve">Si además el equipo debe elegir un </w:t>
      </w:r>
      <w:r w:rsidRPr="00310AE7">
        <w:rPr>
          <w:rFonts w:ascii="Book Antiqua" w:hAnsi="Book Antiqua" w:cstheme="minorHAnsi"/>
          <w:b/>
          <w:bCs/>
          <w:sz w:val="20"/>
          <w:szCs w:val="20"/>
        </w:rPr>
        <w:t>líder</w:t>
      </w:r>
      <w:r w:rsidRPr="00310AE7">
        <w:rPr>
          <w:rFonts w:ascii="Book Antiqua" w:hAnsi="Book Antiqua" w:cstheme="minorHAnsi"/>
          <w:sz w:val="20"/>
          <w:szCs w:val="20"/>
        </w:rPr>
        <w:t xml:space="preserve"> una vez conformado el grupo, ¿de cuántas formas distintas puede organizarse la expedición (considerando el orden del líder y los demás miembros)?</w:t>
      </w:r>
    </w:p>
    <w:p w14:paraId="2890CEB9" w14:textId="50D776D5" w:rsidR="00310AE7" w:rsidRPr="0049630A" w:rsidRDefault="00310AE7" w:rsidP="0049630A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5.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El código secreto cuántico.</w:t>
      </w:r>
      <w:r w:rsidRPr="0049630A">
        <w:rPr>
          <w:rFonts w:ascii="Book Antiqua" w:hAnsi="Book Antiqua" w:cstheme="minorHAnsi"/>
          <w:sz w:val="20"/>
          <w:szCs w:val="20"/>
        </w:rPr>
        <w:t xml:space="preserve"> </w:t>
      </w:r>
      <w:r w:rsidRPr="0049630A">
        <w:rPr>
          <w:rFonts w:ascii="Book Antiqua" w:hAnsi="Book Antiqua" w:cstheme="minorHAnsi"/>
          <w:sz w:val="20"/>
          <w:szCs w:val="20"/>
        </w:rPr>
        <w:t xml:space="preserve">Un grupo de científicos ha diseñado un sistema de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códigos binarios cuánticos</w:t>
      </w:r>
      <w:r w:rsidRPr="0049630A">
        <w:rPr>
          <w:rFonts w:ascii="Book Antiqua" w:hAnsi="Book Antiqua" w:cstheme="minorHAnsi"/>
          <w:sz w:val="20"/>
          <w:szCs w:val="20"/>
        </w:rPr>
        <w:t xml:space="preserve"> para proteger la información en una base espacial. Cada código está compuesto por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n bits</w:t>
      </w:r>
      <w:r w:rsidRPr="0049630A">
        <w:rPr>
          <w:rFonts w:ascii="Book Antiqua" w:hAnsi="Book Antiqua" w:cstheme="minorHAnsi"/>
          <w:sz w:val="20"/>
          <w:szCs w:val="20"/>
        </w:rPr>
        <w:t xml:space="preserve">, donde cada bit puede ser un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0</w:t>
      </w:r>
      <w:r w:rsidRPr="0049630A">
        <w:rPr>
          <w:rFonts w:ascii="Book Antiqua" w:hAnsi="Book Antiqua" w:cstheme="minorHAnsi"/>
          <w:sz w:val="20"/>
          <w:szCs w:val="20"/>
        </w:rPr>
        <w:t xml:space="preserve"> o un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1</w:t>
      </w:r>
      <w:r w:rsidRPr="0049630A">
        <w:rPr>
          <w:rFonts w:ascii="Book Antiqua" w:hAnsi="Book Antiqua" w:cstheme="minorHAnsi"/>
          <w:sz w:val="20"/>
          <w:szCs w:val="20"/>
        </w:rPr>
        <w:t>.</w:t>
      </w:r>
    </w:p>
    <w:p w14:paraId="56575BDC" w14:textId="77777777" w:rsidR="00310AE7" w:rsidRPr="00310AE7" w:rsidRDefault="00310AE7" w:rsidP="00310AE7">
      <w:pPr>
        <w:spacing w:before="100" w:beforeAutospacing="1" w:after="100" w:afterAutospacing="1" w:line="240" w:lineRule="auto"/>
        <w:jc w:val="both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Responde las siguientes preguntas:</w:t>
      </w:r>
    </w:p>
    <w:p w14:paraId="706BD9CA" w14:textId="77777777" w:rsidR="00310AE7" w:rsidRPr="00310AE7" w:rsidRDefault="00310AE7" w:rsidP="00310AE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lastRenderedPageBreak/>
        <w:t xml:space="preserve">¿Cuántos códigos diferentes pueden formarse con </w:t>
      </w:r>
      <w:r w:rsidRPr="00310AE7">
        <w:rPr>
          <w:rFonts w:ascii="Book Antiqua" w:eastAsia="Times New Roman" w:hAnsi="Book Antiqua" w:cstheme="minorHAnsi"/>
          <w:b/>
          <w:bCs/>
          <w:sz w:val="20"/>
          <w:szCs w:val="20"/>
          <w:lang w:eastAsia="es-CO"/>
        </w:rPr>
        <w:t>n bits</w:t>
      </w: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?</w:t>
      </w:r>
    </w:p>
    <w:p w14:paraId="748F1689" w14:textId="74F6B4F9" w:rsidR="00310AE7" w:rsidRPr="0049630A" w:rsidRDefault="00310AE7" w:rsidP="00310AE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Si cada código tiene la misma probabilidad de ser generado, ¿cuál es la probabilidad de generar un código específico (por ejemplo, el código que contiene solo ceros: 000...0)?</w:t>
      </w:r>
    </w:p>
    <w:p w14:paraId="369B4E62" w14:textId="77777777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6.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>Comercio internacional.</w:t>
      </w:r>
      <w:r w:rsidRPr="0049630A">
        <w:rPr>
          <w:rFonts w:ascii="Book Antiqua" w:hAnsi="Book Antiqua" w:cstheme="minorHAnsi"/>
          <w:sz w:val="20"/>
          <w:szCs w:val="20"/>
        </w:rPr>
        <w:t xml:space="preserve"> </w:t>
      </w:r>
      <w:r w:rsidRPr="0049630A">
        <w:rPr>
          <w:rFonts w:ascii="Book Antiqua" w:hAnsi="Book Antiqua" w:cstheme="minorHAnsi"/>
          <w:sz w:val="20"/>
          <w:szCs w:val="20"/>
        </w:rPr>
        <w:t xml:space="preserve">Un bloque económico compuesto por </w:t>
      </w:r>
      <w:r w:rsidRPr="0049630A">
        <w:rPr>
          <w:rStyle w:val="Textoennegrita"/>
          <w:rFonts w:ascii="Book Antiqua" w:hAnsi="Book Antiqua" w:cstheme="minorHAnsi"/>
          <w:sz w:val="20"/>
          <w:szCs w:val="20"/>
        </w:rPr>
        <w:t>8 países</w:t>
      </w:r>
      <w:r w:rsidRPr="0049630A">
        <w:rPr>
          <w:rFonts w:ascii="Book Antiqua" w:hAnsi="Book Antiqua" w:cstheme="minorHAnsi"/>
          <w:sz w:val="20"/>
          <w:szCs w:val="20"/>
        </w:rPr>
        <w:t xml:space="preserve"> (A, B, C, D, E, F, G y H) está negociando acuerdos bilaterales de libre comercio. Un acuerdo bilateral implica que exactamente dos países forman un pacto comercial directo entre ellos.</w:t>
      </w:r>
    </w:p>
    <w:p w14:paraId="1E531268" w14:textId="7B7F1DA5" w:rsidR="00310AE7" w:rsidRPr="0049630A" w:rsidRDefault="00310AE7" w:rsidP="00310AE7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a. </w:t>
      </w:r>
      <w:r w:rsidRPr="0049630A">
        <w:rPr>
          <w:rFonts w:ascii="Book Antiqua" w:hAnsi="Book Antiqua" w:cstheme="minorHAnsi"/>
          <w:sz w:val="20"/>
          <w:szCs w:val="20"/>
        </w:rPr>
        <w:t>¿Cuántos acuerdos bilaterales diferentes pueden formarse si cada acuerdo incluye exactamente dos países y no importa el orden (es decir, un acuerdo entre A y B es el mismo que el de B y A)?</w:t>
      </w:r>
      <w:r w:rsidRPr="0049630A">
        <w:rPr>
          <w:rFonts w:ascii="Book Antiqua" w:hAnsi="Book Antiqua" w:cstheme="minorHAnsi"/>
          <w:sz w:val="20"/>
          <w:szCs w:val="20"/>
        </w:rPr>
        <w:br/>
      </w:r>
      <w:r w:rsidRPr="0049630A">
        <w:rPr>
          <w:rFonts w:ascii="Book Antiqua" w:hAnsi="Book Antiqua" w:cstheme="minorHAnsi"/>
          <w:sz w:val="20"/>
          <w:szCs w:val="20"/>
        </w:rPr>
        <w:t xml:space="preserve">b. </w:t>
      </w:r>
      <w:r w:rsidRPr="0049630A">
        <w:rPr>
          <w:rFonts w:ascii="Book Antiqua" w:hAnsi="Book Antiqua" w:cstheme="minorHAnsi"/>
          <w:sz w:val="20"/>
          <w:szCs w:val="20"/>
        </w:rPr>
        <w:t xml:space="preserve">Si cada acuerdo tiene la misma probabilidad de ser firmado, ¿cuál es la probabilidad de que el país </w:t>
      </w:r>
      <w:r w:rsidRPr="0049630A">
        <w:rPr>
          <w:rStyle w:val="Textoennegrita"/>
          <w:rFonts w:ascii="Book Antiqua" w:hAnsi="Book Antiqua" w:cstheme="minorHAnsi"/>
          <w:sz w:val="20"/>
          <w:szCs w:val="20"/>
        </w:rPr>
        <w:t>A</w:t>
      </w:r>
      <w:r w:rsidRPr="0049630A">
        <w:rPr>
          <w:rFonts w:ascii="Book Antiqua" w:hAnsi="Book Antiqua" w:cstheme="minorHAnsi"/>
          <w:sz w:val="20"/>
          <w:szCs w:val="20"/>
        </w:rPr>
        <w:t xml:space="preserve"> participe en un acuerdo seleccionado al azar entre todos los acuerdos posibles?</w:t>
      </w:r>
    </w:p>
    <w:p w14:paraId="76695FC4" w14:textId="2BEB6FCE" w:rsidR="00310AE7" w:rsidRPr="0049630A" w:rsidRDefault="00310AE7" w:rsidP="00310AE7">
      <w:pPr>
        <w:pStyle w:val="NormalWeb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7. </w:t>
      </w:r>
      <w:r w:rsidR="00E85F77" w:rsidRPr="0049630A">
        <w:rPr>
          <w:rFonts w:ascii="Book Antiqua" w:hAnsi="Book Antiqua" w:cstheme="minorHAnsi"/>
          <w:b/>
          <w:bCs/>
          <w:sz w:val="20"/>
          <w:szCs w:val="20"/>
        </w:rPr>
        <w:t>Combinación lineal de variables económicas</w:t>
      </w:r>
      <w:r w:rsidR="00E85F77" w:rsidRPr="0049630A">
        <w:rPr>
          <w:rFonts w:ascii="Book Antiqua" w:hAnsi="Book Antiqua" w:cstheme="minorHAnsi"/>
          <w:sz w:val="20"/>
          <w:szCs w:val="20"/>
        </w:rPr>
        <w:t xml:space="preserve">. </w:t>
      </w:r>
      <w:r w:rsidRPr="0049630A">
        <w:rPr>
          <w:rFonts w:ascii="Book Antiqua" w:hAnsi="Book Antiqua" w:cstheme="minorHAnsi"/>
          <w:sz w:val="20"/>
          <w:szCs w:val="20"/>
        </w:rPr>
        <w:t>En un modelo económico simplificado, las siguientes variables aleatorias representan ciertos indicadores clave:</w:t>
      </w:r>
    </w:p>
    <w:p w14:paraId="438BEAF3" w14:textId="4C341129" w:rsidR="00310AE7" w:rsidRPr="00310AE7" w:rsidRDefault="00310AE7" w:rsidP="00310A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>X</w:t>
      </w: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: Nivel de inversión en el sector tecnológico.</w:t>
      </w:r>
    </w:p>
    <w:p w14:paraId="69C132C8" w14:textId="3617E9A5" w:rsidR="00310AE7" w:rsidRPr="00310AE7" w:rsidRDefault="00310AE7" w:rsidP="00310A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Y: Incremento del PIB debido a factores externos.</w:t>
      </w:r>
    </w:p>
    <w:p w14:paraId="33C61FF0" w14:textId="7FA54266" w:rsidR="00310AE7" w:rsidRPr="00310AE7" w:rsidRDefault="00310AE7" w:rsidP="00310A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Z: Gasto público en infraestructuras.</w:t>
      </w:r>
    </w:p>
    <w:p w14:paraId="52C408A3" w14:textId="77777777" w:rsidR="00310AE7" w:rsidRPr="00310AE7" w:rsidRDefault="00310AE7" w:rsidP="00310AE7">
      <w:pPr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Se sabe que estas variables cumplen con las siguientes condiciones:</w:t>
      </w:r>
    </w:p>
    <w:p w14:paraId="458C35DF" w14:textId="1D3064A0" w:rsidR="00310AE7" w:rsidRPr="00310AE7" w:rsidRDefault="00310AE7" w:rsidP="00310A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proofErr w:type="gramStart"/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X,Y</w:t>
      </w:r>
      <w:proofErr w:type="gramEnd"/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, y Z son </w:t>
      </w:r>
      <w:r w:rsidRPr="00310AE7">
        <w:rPr>
          <w:rFonts w:ascii="Book Antiqua" w:eastAsia="Times New Roman" w:hAnsi="Book Antiqua" w:cstheme="minorHAnsi"/>
          <w:b/>
          <w:bCs/>
          <w:sz w:val="20"/>
          <w:szCs w:val="20"/>
          <w:lang w:eastAsia="es-CO"/>
        </w:rPr>
        <w:t>mutuamente independientes</w:t>
      </w: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.</w:t>
      </w:r>
    </w:p>
    <w:p w14:paraId="2EFB91FE" w14:textId="77777777" w:rsidR="00310AE7" w:rsidRPr="00310AE7" w:rsidRDefault="00310AE7" w:rsidP="00310A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310AE7">
        <w:rPr>
          <w:rFonts w:ascii="Book Antiqua" w:eastAsia="Times New Roman" w:hAnsi="Book Antiqua" w:cstheme="minorHAnsi"/>
          <w:sz w:val="20"/>
          <w:szCs w:val="20"/>
          <w:lang w:eastAsia="es-CO"/>
        </w:rPr>
        <w:t>Se definen dos combinaciones lineales de estas variables:</w:t>
      </w:r>
    </w:p>
    <w:p w14:paraId="3789AE5E" w14:textId="29C2AC2B" w:rsidR="00310AE7" w:rsidRPr="0049630A" w:rsidRDefault="00E85F77" w:rsidP="00310AE7">
      <w:pPr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m:oMathPara>
        <m:oMath>
          <m:r>
            <w:rPr>
              <w:rFonts w:ascii="Cambria Math" w:eastAsia="Times New Roman" w:hAnsi="Cambria Math" w:cstheme="minorHAnsi"/>
              <w:sz w:val="20"/>
              <w:szCs w:val="20"/>
              <w:lang w:eastAsia="es-CO"/>
            </w:rPr>
            <m:t>A=aX+Z</m:t>
          </m:r>
        </m:oMath>
      </m:oMathPara>
    </w:p>
    <w:p w14:paraId="2C53BC99" w14:textId="795CE7F4" w:rsidR="00E85F77" w:rsidRPr="0049630A" w:rsidRDefault="00E85F77" w:rsidP="00310AE7">
      <w:pPr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m:oMathPara>
        <m:oMath>
          <m:r>
            <w:rPr>
              <w:rFonts w:ascii="Cambria Math" w:eastAsia="Times New Roman" w:hAnsi="Cambria Math" w:cstheme="minorHAnsi"/>
              <w:sz w:val="20"/>
              <w:szCs w:val="20"/>
              <w:lang w:eastAsia="es-CO"/>
            </w:rPr>
            <m:t>B=b(X+Y+Z)</m:t>
          </m:r>
        </m:oMath>
      </m:oMathPara>
    </w:p>
    <w:p w14:paraId="7C3B7685" w14:textId="2E52FBAB" w:rsidR="00E85F77" w:rsidRPr="00310AE7" w:rsidRDefault="00E85F77" w:rsidP="00310AE7">
      <w:pPr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Donde a y b son constantes. Encuentra la covarianza entre A y B. </w:t>
      </w:r>
    </w:p>
    <w:p w14:paraId="271E523F" w14:textId="2D852DEB" w:rsidR="00310AE7" w:rsidRPr="0049630A" w:rsidRDefault="00E85F77" w:rsidP="00E85F77">
      <w:pPr>
        <w:autoSpaceDE w:val="0"/>
        <w:autoSpaceDN w:val="0"/>
        <w:adjustRightInd w:val="0"/>
        <w:spacing w:after="0" w:line="240" w:lineRule="auto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8. 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De la segunda propiedad de la varianza se tiene que </w:t>
      </w:r>
      <m:oMath>
        <m:r>
          <w:rPr>
            <w:rFonts w:ascii="Cambria Math" w:eastAsia="Times New Roman" w:hAnsi="Cambria Math" w:cstheme="minorHAnsi"/>
            <w:sz w:val="20"/>
            <w:szCs w:val="20"/>
            <w:lang w:eastAsia="es-CO"/>
          </w:rPr>
          <m:t>V ar</m:t>
        </m:r>
        <m:d>
          <m:dPr>
            <m:ctrlPr>
              <w:rPr>
                <w:rFonts w:ascii="Cambria Math" w:eastAsia="Times New Roman" w:hAnsi="Cambria Math" w:cstheme="minorHAnsi"/>
                <w:i/>
                <w:sz w:val="20"/>
                <w:szCs w:val="20"/>
                <w:lang w:eastAsia="es-CO"/>
              </w:rPr>
            </m:ctrlPr>
          </m:dPr>
          <m:e>
            <m:r>
              <w:rPr>
                <w:rFonts w:ascii="Cambria Math" w:eastAsia="Times New Roman" w:hAnsi="Cambria Math" w:cstheme="minorHAnsi"/>
                <w:sz w:val="20"/>
                <w:szCs w:val="20"/>
                <w:lang w:eastAsia="es-CO"/>
              </w:rPr>
              <m:t>a+bX</m:t>
            </m:r>
          </m:e>
        </m:d>
        <m:r>
          <w:rPr>
            <w:rFonts w:ascii="Cambria Math" w:eastAsia="Times New Roman" w:hAnsi="Cambria Math" w:cstheme="minorHAnsi"/>
            <w:sz w:val="20"/>
            <w:szCs w:val="20"/>
            <w:lang w:eastAsia="es-CO"/>
          </w:rPr>
          <m:t>=</m:t>
        </m:r>
        <m:sSup>
          <m:sSupPr>
            <m:ctrlPr>
              <w:rPr>
                <w:rFonts w:ascii="Cambria Math" w:eastAsia="Times New Roman" w:hAnsi="Cambria Math" w:cstheme="minorHAnsi"/>
                <w:i/>
                <w:sz w:val="20"/>
                <w:szCs w:val="20"/>
                <w:lang w:eastAsia="es-CO"/>
              </w:rPr>
            </m:ctrlPr>
          </m:sSupPr>
          <m:e>
            <m:r>
              <w:rPr>
                <w:rFonts w:ascii="Cambria Math" w:eastAsia="Times New Roman" w:hAnsi="Cambria Math" w:cstheme="minorHAnsi"/>
                <w:sz w:val="20"/>
                <w:szCs w:val="20"/>
                <w:lang w:eastAsia="es-CO"/>
              </w:rPr>
              <m:t>b</m:t>
            </m:r>
          </m:e>
          <m:sup>
            <m:r>
              <w:rPr>
                <w:rFonts w:ascii="Cambria Math" w:eastAsia="Times New Roman" w:hAnsi="Cambria Math" w:cstheme="minorHAnsi"/>
                <w:sz w:val="20"/>
                <w:szCs w:val="20"/>
                <w:lang w:eastAsia="es-CO"/>
              </w:rPr>
              <m:t>2</m:t>
            </m:r>
          </m:sup>
        </m:sSup>
        <m:r>
          <w:rPr>
            <w:rFonts w:ascii="Cambria Math" w:eastAsia="Times New Roman" w:hAnsi="Cambria Math" w:cstheme="minorHAnsi"/>
            <w:sz w:val="20"/>
            <w:szCs w:val="20"/>
            <w:lang w:eastAsia="es-CO"/>
          </w:rPr>
          <m:t>V ar(X)</m:t>
        </m:r>
      </m:oMath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 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>¿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para 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>qué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 valores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 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de los parámetros de la transformación lineal la varianza se reduce? 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>¿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>y para que valores la varianza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 </w:t>
      </w:r>
      <w:r w:rsidRPr="0049630A">
        <w:rPr>
          <w:rFonts w:ascii="Book Antiqua" w:hAnsi="Book Antiqua" w:cstheme="minorHAnsi"/>
          <w:sz w:val="20"/>
          <w:szCs w:val="20"/>
        </w:rPr>
        <w:t>aumenta?</w:t>
      </w:r>
      <w:r w:rsidRPr="0049630A">
        <w:rPr>
          <w:rFonts w:ascii="Book Antiqua" w:hAnsi="Book Antiqua" w:cstheme="minorHAnsi"/>
          <w:sz w:val="20"/>
          <w:szCs w:val="20"/>
        </w:rPr>
        <w:t xml:space="preserve"> Demuestre claramente sus resultados. </w:t>
      </w:r>
    </w:p>
    <w:p w14:paraId="693F5707" w14:textId="3DFA8C66" w:rsidR="00E85F77" w:rsidRPr="0049630A" w:rsidRDefault="00E85F77" w:rsidP="00E85F77">
      <w:pPr>
        <w:autoSpaceDE w:val="0"/>
        <w:autoSpaceDN w:val="0"/>
        <w:adjustRightInd w:val="0"/>
        <w:spacing w:after="0" w:line="240" w:lineRule="auto"/>
        <w:rPr>
          <w:rFonts w:ascii="Book Antiqua" w:hAnsi="Book Antiqua" w:cstheme="minorHAnsi"/>
          <w:sz w:val="20"/>
          <w:szCs w:val="20"/>
        </w:rPr>
      </w:pPr>
    </w:p>
    <w:p w14:paraId="4FE8EB43" w14:textId="2E6547EA" w:rsidR="00E85F77" w:rsidRPr="0049630A" w:rsidRDefault="00E85F77" w:rsidP="00E85F77">
      <w:pPr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9. </w:t>
      </w: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Sea la variable aleatoria </w:t>
      </w:r>
      <m:oMath>
        <m:r>
          <w:rPr>
            <w:rFonts w:ascii="Cambria Math" w:eastAsia="Times New Roman" w:hAnsi="Cambria Math" w:cstheme="minorHAnsi"/>
            <w:sz w:val="20"/>
            <w:szCs w:val="20"/>
            <w:lang w:eastAsia="es-CO"/>
          </w:rPr>
          <m:t>Y =cdX</m:t>
        </m:r>
      </m:oMath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 xml:space="preserve"> Encuentre la varianza de esta variable aleatoria.</w:t>
      </w:r>
    </w:p>
    <w:p w14:paraId="701566E9" w14:textId="77777777" w:rsidR="00E85F77" w:rsidRPr="0049630A" w:rsidRDefault="00E85F77" w:rsidP="0049630A">
      <w:pPr>
        <w:pStyle w:val="NormalWeb"/>
        <w:jc w:val="both"/>
        <w:rPr>
          <w:rFonts w:ascii="Book Antiqua" w:hAnsi="Book Antiqua" w:cstheme="minorHAnsi"/>
          <w:sz w:val="20"/>
          <w:szCs w:val="20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10. </w:t>
      </w:r>
      <w:r w:rsidRPr="0049630A">
        <w:rPr>
          <w:rFonts w:ascii="Book Antiqua" w:hAnsi="Book Antiqua" w:cstheme="minorHAnsi"/>
          <w:sz w:val="20"/>
          <w:szCs w:val="20"/>
        </w:rPr>
        <w:t xml:space="preserve">El </w:t>
      </w:r>
      <w:r w:rsidRPr="0049630A">
        <w:rPr>
          <w:rFonts w:ascii="Book Antiqua" w:hAnsi="Book Antiqua" w:cstheme="minorHAnsi"/>
          <w:b/>
          <w:bCs/>
          <w:sz w:val="20"/>
          <w:szCs w:val="20"/>
        </w:rPr>
        <w:t xml:space="preserve">Consejo </w:t>
      </w:r>
      <w:proofErr w:type="spellStart"/>
      <w:r w:rsidRPr="0049630A">
        <w:rPr>
          <w:rFonts w:ascii="Book Antiqua" w:hAnsi="Book Antiqua" w:cstheme="minorHAnsi"/>
          <w:b/>
          <w:bCs/>
          <w:sz w:val="20"/>
          <w:szCs w:val="20"/>
        </w:rPr>
        <w:t>Interdimensional</w:t>
      </w:r>
      <w:proofErr w:type="spellEnd"/>
      <w:r w:rsidRPr="0049630A">
        <w:rPr>
          <w:rFonts w:ascii="Book Antiqua" w:hAnsi="Book Antiqua" w:cstheme="minorHAnsi"/>
          <w:b/>
          <w:bCs/>
          <w:sz w:val="20"/>
          <w:szCs w:val="20"/>
        </w:rPr>
        <w:t xml:space="preserve"> de Economistas</w:t>
      </w:r>
      <w:r w:rsidRPr="0049630A">
        <w:rPr>
          <w:rFonts w:ascii="Book Antiqua" w:hAnsi="Book Antiqua" w:cstheme="minorHAnsi"/>
          <w:sz w:val="20"/>
          <w:szCs w:val="20"/>
        </w:rPr>
        <w:t xml:space="preserve"> está estudiando el crecimiento económico de varias dimensiones paralelas. Han recopilado cuatro conjuntos de datos provenientes de diferentes métodos de observación económica, y necesitan tu ayuda para identificar de qué tipo de datos se trata y cómo analizarlos.</w:t>
      </w:r>
    </w:p>
    <w:p w14:paraId="0019E0E0" w14:textId="77777777" w:rsidR="00E85F77" w:rsidRPr="00E85F77" w:rsidRDefault="00E85F77" w:rsidP="0049630A">
      <w:pPr>
        <w:spacing w:before="100" w:beforeAutospacing="1" w:after="100" w:afterAutospacing="1" w:line="240" w:lineRule="auto"/>
        <w:jc w:val="both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E85F77">
        <w:rPr>
          <w:rFonts w:ascii="Book Antiqua" w:eastAsia="Times New Roman" w:hAnsi="Book Antiqua" w:cstheme="minorHAnsi"/>
          <w:sz w:val="20"/>
          <w:szCs w:val="20"/>
          <w:lang w:eastAsia="es-CO"/>
        </w:rPr>
        <w:t>El Consejo te proporciona las siguientes descripciones:</w:t>
      </w:r>
    </w:p>
    <w:p w14:paraId="7BD497F6" w14:textId="77777777" w:rsidR="00E85F77" w:rsidRPr="00E85F77" w:rsidRDefault="00E85F77" w:rsidP="0049630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E85F77">
        <w:rPr>
          <w:rFonts w:ascii="Book Antiqua" w:eastAsia="Times New Roman" w:hAnsi="Book Antiqua" w:cstheme="minorHAnsi"/>
          <w:b/>
          <w:bCs/>
          <w:sz w:val="20"/>
          <w:szCs w:val="20"/>
          <w:lang w:eastAsia="es-CO"/>
        </w:rPr>
        <w:t>Dimensión Alfa</w:t>
      </w:r>
      <w:r w:rsidRPr="00E85F77">
        <w:rPr>
          <w:rFonts w:ascii="Book Antiqua" w:eastAsia="Times New Roman" w:hAnsi="Book Antiqua" w:cstheme="minorHAnsi"/>
          <w:sz w:val="20"/>
          <w:szCs w:val="20"/>
          <w:lang w:eastAsia="es-CO"/>
        </w:rPr>
        <w:t>: Se tiene información sobre el PIB de 50 universos distintos, todos en el año 3024.</w:t>
      </w:r>
    </w:p>
    <w:p w14:paraId="25D6A71D" w14:textId="77777777" w:rsidR="00E85F77" w:rsidRPr="00E85F77" w:rsidRDefault="00E85F77" w:rsidP="0049630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E85F77">
        <w:rPr>
          <w:rFonts w:ascii="Book Antiqua" w:eastAsia="Times New Roman" w:hAnsi="Book Antiqua" w:cstheme="minorHAnsi"/>
          <w:b/>
          <w:bCs/>
          <w:sz w:val="20"/>
          <w:szCs w:val="20"/>
          <w:lang w:eastAsia="es-CO"/>
        </w:rPr>
        <w:t>Dimensión Beta</w:t>
      </w:r>
      <w:r w:rsidRPr="00E85F77">
        <w:rPr>
          <w:rFonts w:ascii="Book Antiqua" w:eastAsia="Times New Roman" w:hAnsi="Book Antiqua" w:cstheme="minorHAnsi"/>
          <w:sz w:val="20"/>
          <w:szCs w:val="20"/>
          <w:lang w:eastAsia="es-CO"/>
        </w:rPr>
        <w:t>: Se han registrado las tasas de inflación de un único universo, medidas mensualmente desde el año 3000 hasta el 3050.</w:t>
      </w:r>
    </w:p>
    <w:p w14:paraId="36D5D6A2" w14:textId="77777777" w:rsidR="00E85F77" w:rsidRPr="00E85F77" w:rsidRDefault="00E85F77" w:rsidP="0049630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E85F77">
        <w:rPr>
          <w:rFonts w:ascii="Book Antiqua" w:eastAsia="Times New Roman" w:hAnsi="Book Antiqua" w:cstheme="minorHAnsi"/>
          <w:b/>
          <w:bCs/>
          <w:sz w:val="20"/>
          <w:szCs w:val="20"/>
          <w:lang w:eastAsia="es-CO"/>
        </w:rPr>
        <w:t>Dimensión Gamma</w:t>
      </w:r>
      <w:r w:rsidRPr="00E85F77">
        <w:rPr>
          <w:rFonts w:ascii="Book Antiqua" w:eastAsia="Times New Roman" w:hAnsi="Book Antiqua" w:cstheme="minorHAnsi"/>
          <w:sz w:val="20"/>
          <w:szCs w:val="20"/>
          <w:lang w:eastAsia="es-CO"/>
        </w:rPr>
        <w:t>: Se observa el desempleo anual de 30 universos, desde el año 2990 hasta el 3030. Cada universo tiene su propia trayectoria económica a lo largo del tiempo.</w:t>
      </w:r>
    </w:p>
    <w:p w14:paraId="4497C930" w14:textId="2847742F" w:rsidR="00E85F77" w:rsidRPr="0049630A" w:rsidRDefault="00E85F77" w:rsidP="0049630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E85F77">
        <w:rPr>
          <w:rFonts w:ascii="Book Antiqua" w:eastAsia="Times New Roman" w:hAnsi="Book Antiqua" w:cstheme="minorHAnsi"/>
          <w:b/>
          <w:bCs/>
          <w:sz w:val="20"/>
          <w:szCs w:val="20"/>
          <w:lang w:eastAsia="es-CO"/>
        </w:rPr>
        <w:t>Dimensión Delta</w:t>
      </w:r>
      <w:r w:rsidRPr="00E85F77">
        <w:rPr>
          <w:rFonts w:ascii="Book Antiqua" w:eastAsia="Times New Roman" w:hAnsi="Book Antiqua" w:cstheme="minorHAnsi"/>
          <w:sz w:val="20"/>
          <w:szCs w:val="20"/>
          <w:lang w:eastAsia="es-CO"/>
        </w:rPr>
        <w:t>: Han recolectado datos de exportaciones e importaciones de 40 universos durante cinco años aleatorios entre el 3000 y el 3050, sin un seguimiento ordenado en el tiempo.</w:t>
      </w:r>
    </w:p>
    <w:p w14:paraId="5840F4E8" w14:textId="55D2CBB5" w:rsidR="0049630A" w:rsidRPr="0049630A" w:rsidRDefault="0049630A" w:rsidP="0049630A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49630A">
        <w:rPr>
          <w:rFonts w:ascii="Book Antiqua" w:hAnsi="Book Antiqua" w:cstheme="minorHAnsi"/>
          <w:sz w:val="20"/>
          <w:szCs w:val="20"/>
        </w:rPr>
        <w:t xml:space="preserve">¿Qué tipo de datos representan cada una de las dimensiones (Alfa, Beta, Gamma y Delta)? </w:t>
      </w:r>
    </w:p>
    <w:p w14:paraId="02595404" w14:textId="1801E13A" w:rsidR="00F32F4E" w:rsidRPr="0049630A" w:rsidRDefault="0049630A" w:rsidP="0049630A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Book Antiqua" w:eastAsia="Times New Roman" w:hAnsi="Book Antiqua" w:cstheme="minorHAnsi"/>
          <w:sz w:val="20"/>
          <w:szCs w:val="20"/>
          <w:lang w:eastAsia="es-CO"/>
        </w:rPr>
      </w:pPr>
      <w:r w:rsidRPr="0049630A">
        <w:rPr>
          <w:rFonts w:ascii="Book Antiqua" w:eastAsia="Times New Roman" w:hAnsi="Book Antiqua" w:cstheme="minorHAnsi"/>
          <w:sz w:val="20"/>
          <w:szCs w:val="20"/>
          <w:lang w:eastAsia="es-CO"/>
        </w:rPr>
        <w:t>Si el Consejo quisiera estudiar el impacto de un choque económico ocurrido en el año 3010 en todas las dimensiones, ¿cuál de los conjuntos de datos permitiría el análisis más profundo y por qué?</w:t>
      </w:r>
    </w:p>
    <w:sectPr w:rsidR="00F32F4E" w:rsidRPr="0049630A" w:rsidSect="0049630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0484C"/>
    <w:multiLevelType w:val="multilevel"/>
    <w:tmpl w:val="8580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608B0"/>
    <w:multiLevelType w:val="multilevel"/>
    <w:tmpl w:val="15747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635C02"/>
    <w:multiLevelType w:val="multilevel"/>
    <w:tmpl w:val="E5C8E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3451F2"/>
    <w:multiLevelType w:val="multilevel"/>
    <w:tmpl w:val="DE82B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FE6A04"/>
    <w:multiLevelType w:val="hybridMultilevel"/>
    <w:tmpl w:val="36AA7D80"/>
    <w:lvl w:ilvl="0" w:tplc="B1F80A6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D43FB"/>
    <w:multiLevelType w:val="multilevel"/>
    <w:tmpl w:val="679C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176067"/>
    <w:multiLevelType w:val="multilevel"/>
    <w:tmpl w:val="3CB2E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1C214E"/>
    <w:multiLevelType w:val="multilevel"/>
    <w:tmpl w:val="B32A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627E83"/>
    <w:multiLevelType w:val="multilevel"/>
    <w:tmpl w:val="6D444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7E2E30"/>
    <w:multiLevelType w:val="hybridMultilevel"/>
    <w:tmpl w:val="5030BE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F4E"/>
    <w:rsid w:val="00310AE7"/>
    <w:rsid w:val="0049630A"/>
    <w:rsid w:val="00A625E5"/>
    <w:rsid w:val="00E85F77"/>
    <w:rsid w:val="00F3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6C7F6"/>
  <w15:chartTrackingRefBased/>
  <w15:docId w15:val="{B2002301-876E-4C4D-9E5A-22A4C0A4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F4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32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F32F4E"/>
    <w:rPr>
      <w:i/>
      <w:iCs/>
    </w:rPr>
  </w:style>
  <w:style w:type="character" w:styleId="Textoennegrita">
    <w:name w:val="Strong"/>
    <w:basedOn w:val="Fuentedeprrafopredeter"/>
    <w:uiPriority w:val="22"/>
    <w:qFormat/>
    <w:rsid w:val="00F32F4E"/>
    <w:rPr>
      <w:b/>
      <w:bCs/>
    </w:rPr>
  </w:style>
  <w:style w:type="character" w:customStyle="1" w:styleId="katex-mathml">
    <w:name w:val="katex-mathml"/>
    <w:basedOn w:val="Fuentedeprrafopredeter"/>
    <w:rsid w:val="00310AE7"/>
  </w:style>
  <w:style w:type="character" w:customStyle="1" w:styleId="mord">
    <w:name w:val="mord"/>
    <w:basedOn w:val="Fuentedeprrafopredeter"/>
    <w:rsid w:val="00310AE7"/>
  </w:style>
  <w:style w:type="character" w:customStyle="1" w:styleId="mpunct">
    <w:name w:val="mpunct"/>
    <w:basedOn w:val="Fuentedeprrafopredeter"/>
    <w:rsid w:val="00310AE7"/>
  </w:style>
  <w:style w:type="character" w:customStyle="1" w:styleId="mrel">
    <w:name w:val="mrel"/>
    <w:basedOn w:val="Fuentedeprrafopredeter"/>
    <w:rsid w:val="00310AE7"/>
  </w:style>
  <w:style w:type="character" w:customStyle="1" w:styleId="mbin">
    <w:name w:val="mbin"/>
    <w:basedOn w:val="Fuentedeprrafopredeter"/>
    <w:rsid w:val="00310AE7"/>
  </w:style>
  <w:style w:type="character" w:customStyle="1" w:styleId="mopen">
    <w:name w:val="mopen"/>
    <w:basedOn w:val="Fuentedeprrafopredeter"/>
    <w:rsid w:val="00310AE7"/>
  </w:style>
  <w:style w:type="character" w:customStyle="1" w:styleId="mclose">
    <w:name w:val="mclose"/>
    <w:basedOn w:val="Fuentedeprrafopredeter"/>
    <w:rsid w:val="00310AE7"/>
  </w:style>
  <w:style w:type="character" w:styleId="Textodelmarcadordeposicin">
    <w:name w:val="Placeholder Text"/>
    <w:basedOn w:val="Fuentedeprrafopredeter"/>
    <w:uiPriority w:val="99"/>
    <w:semiHidden/>
    <w:rsid w:val="00E85F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905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Ronderos</dc:creator>
  <cp:keywords/>
  <dc:description/>
  <cp:lastModifiedBy>Nicolas Ronderos</cp:lastModifiedBy>
  <cp:revision>1</cp:revision>
  <dcterms:created xsi:type="dcterms:W3CDTF">2025-02-28T21:12:00Z</dcterms:created>
  <dcterms:modified xsi:type="dcterms:W3CDTF">2025-02-28T22:01:00Z</dcterms:modified>
</cp:coreProperties>
</file>